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6FA8" w14:textId="77777777" w:rsidR="00B653D7" w:rsidRPr="00B653D7" w:rsidRDefault="00B653D7" w:rsidP="00B653D7">
      <w:pPr>
        <w:rPr>
          <w:sz w:val="20"/>
          <w:szCs w:val="20"/>
        </w:rPr>
      </w:pPr>
    </w:p>
    <w:p w14:paraId="5ED76362" w14:textId="77777777" w:rsidR="00B653D7" w:rsidRPr="00B653D7" w:rsidRDefault="00B653D7" w:rsidP="00B653D7">
      <w:pPr>
        <w:rPr>
          <w:color w:val="0000FF"/>
          <w:sz w:val="20"/>
          <w:szCs w:val="20"/>
          <w:lang w:val="fr-CA"/>
        </w:rPr>
      </w:pPr>
      <w:r w:rsidRPr="00B653D7">
        <w:rPr>
          <w:color w:val="0000FF"/>
          <w:sz w:val="20"/>
          <w:szCs w:val="20"/>
          <w:lang w:val="fr-CA"/>
        </w:rPr>
        <w:t>[Prénom Nom]</w:t>
      </w:r>
    </w:p>
    <w:p w14:paraId="080CA143" w14:textId="77777777" w:rsidR="00B653D7" w:rsidRPr="00B653D7" w:rsidRDefault="00B653D7" w:rsidP="00B653D7">
      <w:pPr>
        <w:rPr>
          <w:color w:val="0000FF"/>
          <w:sz w:val="20"/>
          <w:szCs w:val="20"/>
          <w:lang w:val="fr-CA"/>
        </w:rPr>
      </w:pPr>
      <w:r w:rsidRPr="00B653D7">
        <w:rPr>
          <w:color w:val="0000FF"/>
          <w:sz w:val="20"/>
          <w:szCs w:val="20"/>
          <w:lang w:val="fr-CA"/>
        </w:rPr>
        <w:t>[Adresse]</w:t>
      </w:r>
    </w:p>
    <w:p w14:paraId="1840FEB6" w14:textId="1F6064AB" w:rsidR="00B653D7" w:rsidRDefault="00B653D7" w:rsidP="00B653D7">
      <w:pPr>
        <w:rPr>
          <w:color w:val="0000FF"/>
          <w:sz w:val="20"/>
          <w:szCs w:val="20"/>
          <w:lang w:val="fr-CA"/>
        </w:rPr>
      </w:pPr>
      <w:r w:rsidRPr="00B653D7">
        <w:rPr>
          <w:color w:val="0000FF"/>
          <w:sz w:val="20"/>
          <w:szCs w:val="20"/>
          <w:lang w:val="fr-CA"/>
        </w:rPr>
        <w:t>[Ville] [</w:t>
      </w:r>
      <w:proofErr w:type="gramStart"/>
      <w:r w:rsidRPr="00B653D7">
        <w:rPr>
          <w:color w:val="0000FF"/>
          <w:sz w:val="20"/>
          <w:szCs w:val="20"/>
          <w:lang w:val="fr-CA"/>
        </w:rPr>
        <w:t xml:space="preserve">PV]   </w:t>
      </w:r>
      <w:proofErr w:type="gramEnd"/>
      <w:r w:rsidRPr="00B653D7">
        <w:rPr>
          <w:color w:val="0000FF"/>
          <w:sz w:val="20"/>
          <w:szCs w:val="20"/>
          <w:lang w:val="fr-CA"/>
        </w:rPr>
        <w:t>[Code postal]</w:t>
      </w:r>
    </w:p>
    <w:p w14:paraId="5002AC9E" w14:textId="11A50198" w:rsidR="00B653D7" w:rsidRDefault="00B653D7" w:rsidP="00B653D7">
      <w:pPr>
        <w:rPr>
          <w:color w:val="0000FF"/>
          <w:sz w:val="20"/>
          <w:szCs w:val="20"/>
          <w:lang w:val="fr-CA"/>
        </w:rPr>
      </w:pPr>
    </w:p>
    <w:p w14:paraId="023ACFAE" w14:textId="253E072D" w:rsidR="00B653D7" w:rsidRDefault="00B653D7" w:rsidP="00B653D7">
      <w:pPr>
        <w:rPr>
          <w:color w:val="0000FF"/>
          <w:sz w:val="20"/>
          <w:szCs w:val="20"/>
          <w:lang w:val="fr-CA"/>
        </w:rPr>
      </w:pPr>
    </w:p>
    <w:p w14:paraId="57A60F55" w14:textId="18A71363" w:rsidR="00B653D7" w:rsidRDefault="00B653D7" w:rsidP="00B653D7">
      <w:pPr>
        <w:rPr>
          <w:color w:val="0000FF"/>
          <w:sz w:val="20"/>
          <w:szCs w:val="20"/>
          <w:lang w:val="fr-CA"/>
        </w:rPr>
      </w:pPr>
    </w:p>
    <w:p w14:paraId="5C9F78D5" w14:textId="77777777" w:rsidR="00B653D7" w:rsidRPr="00B653D7" w:rsidRDefault="00B653D7" w:rsidP="00B653D7">
      <w:pPr>
        <w:rPr>
          <w:color w:val="0000FF"/>
          <w:sz w:val="20"/>
          <w:szCs w:val="20"/>
          <w:lang w:val="fr-CA"/>
        </w:rPr>
      </w:pPr>
    </w:p>
    <w:p w14:paraId="10783E9F" w14:textId="77777777" w:rsidR="00B653D7" w:rsidRPr="00B653D7" w:rsidRDefault="00B653D7" w:rsidP="00B653D7">
      <w:pPr>
        <w:jc w:val="right"/>
        <w:rPr>
          <w:color w:val="0000FF"/>
          <w:sz w:val="20"/>
          <w:szCs w:val="20"/>
          <w:lang w:val="fr-CA"/>
        </w:rPr>
      </w:pPr>
      <w:r w:rsidRPr="00B653D7">
        <w:rPr>
          <w:color w:val="0000FF"/>
          <w:sz w:val="20"/>
          <w:szCs w:val="20"/>
          <w:lang w:val="fr-CA"/>
        </w:rPr>
        <w:t>[Ville]</w:t>
      </w:r>
      <w:r w:rsidRPr="00B653D7">
        <w:rPr>
          <w:sz w:val="20"/>
          <w:szCs w:val="20"/>
          <w:lang w:val="fr-CA"/>
        </w:rPr>
        <w:t xml:space="preserve">, le </w:t>
      </w:r>
      <w:r w:rsidRPr="00B653D7">
        <w:rPr>
          <w:color w:val="0000FF"/>
          <w:sz w:val="20"/>
          <w:szCs w:val="20"/>
          <w:lang w:val="fr-CA"/>
        </w:rPr>
        <w:t>[jour mois année]</w:t>
      </w:r>
    </w:p>
    <w:p w14:paraId="70071D92" w14:textId="77777777" w:rsidR="00B653D7" w:rsidRPr="00B653D7" w:rsidRDefault="00B653D7" w:rsidP="00B653D7">
      <w:pPr>
        <w:rPr>
          <w:color w:val="000000"/>
          <w:sz w:val="20"/>
          <w:szCs w:val="20"/>
          <w:shd w:val="clear" w:color="auto" w:fill="FFFFFF"/>
          <w:lang w:val="fr-CA"/>
        </w:rPr>
      </w:pPr>
    </w:p>
    <w:p w14:paraId="5C0652A3" w14:textId="77777777" w:rsidR="00B653D7" w:rsidRPr="00B653D7" w:rsidRDefault="00B653D7" w:rsidP="00B653D7">
      <w:pPr>
        <w:rPr>
          <w:b/>
          <w:color w:val="000000"/>
          <w:sz w:val="20"/>
          <w:szCs w:val="20"/>
          <w:shd w:val="clear" w:color="auto" w:fill="FFFFFF"/>
          <w:lang w:val="fr-CA"/>
        </w:rPr>
      </w:pPr>
      <w:r w:rsidRPr="00B653D7">
        <w:rPr>
          <w:b/>
          <w:color w:val="000000"/>
          <w:sz w:val="20"/>
          <w:szCs w:val="20"/>
          <w:shd w:val="clear" w:color="auto" w:fill="FFFFFF"/>
          <w:lang w:val="fr-CA"/>
        </w:rPr>
        <w:t>Objet : Le don de titres, un avantage fiscal.</w:t>
      </w:r>
    </w:p>
    <w:p w14:paraId="799D26EE" w14:textId="77777777" w:rsidR="00B653D7" w:rsidRPr="00B653D7" w:rsidRDefault="00B653D7" w:rsidP="00B653D7">
      <w:pPr>
        <w:rPr>
          <w:color w:val="000000"/>
          <w:sz w:val="20"/>
          <w:szCs w:val="20"/>
          <w:shd w:val="clear" w:color="auto" w:fill="FFFFFF"/>
          <w:lang w:val="fr-CA"/>
        </w:rPr>
      </w:pPr>
    </w:p>
    <w:p w14:paraId="1CEB71FF" w14:textId="77777777" w:rsidR="00B653D7" w:rsidRPr="00B653D7" w:rsidRDefault="00B653D7" w:rsidP="00B653D7">
      <w:pPr>
        <w:rPr>
          <w:color w:val="000000"/>
          <w:sz w:val="20"/>
          <w:szCs w:val="20"/>
          <w:shd w:val="clear" w:color="auto" w:fill="FFFFFF"/>
          <w:lang w:val="fr-CA"/>
        </w:rPr>
      </w:pPr>
    </w:p>
    <w:p w14:paraId="0F810F18" w14:textId="77777777" w:rsidR="00B653D7" w:rsidRPr="00B653D7" w:rsidRDefault="00B653D7" w:rsidP="00B653D7">
      <w:pPr>
        <w:rPr>
          <w:sz w:val="18"/>
          <w:szCs w:val="18"/>
          <w:shd w:val="clear" w:color="auto" w:fill="FFFFFF"/>
          <w:lang w:val="fr-CA"/>
        </w:rPr>
      </w:pPr>
      <w:r w:rsidRPr="00B653D7">
        <w:rPr>
          <w:color w:val="0000FF"/>
          <w:sz w:val="18"/>
          <w:szCs w:val="18"/>
          <w:shd w:val="clear" w:color="auto" w:fill="FFFFFF"/>
          <w:lang w:val="fr-CA"/>
        </w:rPr>
        <w:t>[Madame OU Monsieur OU Bonjour]</w:t>
      </w:r>
      <w:r w:rsidRPr="00B653D7">
        <w:rPr>
          <w:sz w:val="18"/>
          <w:szCs w:val="18"/>
          <w:shd w:val="clear" w:color="auto" w:fill="FFFFFF"/>
          <w:lang w:val="fr-CA"/>
        </w:rPr>
        <w:t xml:space="preserve">, </w:t>
      </w:r>
    </w:p>
    <w:p w14:paraId="652CBBD2" w14:textId="77777777" w:rsidR="00B653D7" w:rsidRPr="00B653D7" w:rsidRDefault="00B653D7" w:rsidP="00B653D7">
      <w:pPr>
        <w:rPr>
          <w:sz w:val="18"/>
          <w:szCs w:val="18"/>
          <w:shd w:val="clear" w:color="auto" w:fill="FFFFFF"/>
          <w:lang w:val="fr-CA"/>
        </w:rPr>
      </w:pPr>
    </w:p>
    <w:p w14:paraId="002E58A9" w14:textId="77777777" w:rsidR="00B653D7" w:rsidRPr="00B653D7" w:rsidRDefault="00B653D7" w:rsidP="00B653D7">
      <w:pPr>
        <w:rPr>
          <w:sz w:val="18"/>
          <w:szCs w:val="18"/>
          <w:shd w:val="clear" w:color="auto" w:fill="FFFFFF"/>
          <w:lang w:val="fr-CA"/>
        </w:rPr>
      </w:pPr>
      <w:r w:rsidRPr="00B653D7">
        <w:rPr>
          <w:color w:val="0000FF"/>
          <w:sz w:val="18"/>
          <w:szCs w:val="18"/>
          <w:shd w:val="clear" w:color="auto" w:fill="FFFFFF"/>
          <w:lang w:val="fr-CA"/>
        </w:rPr>
        <w:t>[Nom de l’organisme]</w:t>
      </w:r>
      <w:r w:rsidRPr="00B653D7">
        <w:rPr>
          <w:sz w:val="18"/>
          <w:szCs w:val="18"/>
          <w:shd w:val="clear" w:color="auto" w:fill="FFFFFF"/>
          <w:lang w:val="fr-CA"/>
        </w:rPr>
        <w:t xml:space="preserve"> désire vous exprimer notre plus grande reconnaissance pour la générosité que vous avez témoigné envers notre cause au cours des dernières années. Grâce à votre contribution nous pourrons </w:t>
      </w:r>
      <w:r w:rsidRPr="00B653D7">
        <w:rPr>
          <w:color w:val="0000FF"/>
          <w:sz w:val="18"/>
          <w:szCs w:val="18"/>
          <w:shd w:val="clear" w:color="auto" w:fill="FFFFFF"/>
          <w:lang w:val="fr-CA"/>
        </w:rPr>
        <w:t>[décrire mission de l’organisme]</w:t>
      </w:r>
      <w:r w:rsidRPr="00B653D7">
        <w:rPr>
          <w:sz w:val="18"/>
          <w:szCs w:val="18"/>
          <w:shd w:val="clear" w:color="auto" w:fill="FFFFFF"/>
          <w:lang w:val="fr-CA"/>
        </w:rPr>
        <w:t>.</w:t>
      </w:r>
    </w:p>
    <w:p w14:paraId="0D0BF80E" w14:textId="77777777" w:rsidR="00B653D7" w:rsidRPr="00B653D7" w:rsidRDefault="00B653D7" w:rsidP="00B653D7">
      <w:pPr>
        <w:rPr>
          <w:sz w:val="18"/>
          <w:szCs w:val="18"/>
          <w:shd w:val="clear" w:color="auto" w:fill="FFFFFF"/>
          <w:lang w:val="fr-CA"/>
        </w:rPr>
      </w:pPr>
    </w:p>
    <w:p w14:paraId="1D24965A" w14:textId="1441E70F" w:rsidR="00B653D7" w:rsidRPr="00120CCC" w:rsidRDefault="00B653D7" w:rsidP="00B653D7">
      <w:pPr>
        <w:rPr>
          <w:sz w:val="18"/>
          <w:szCs w:val="18"/>
          <w:shd w:val="clear" w:color="auto" w:fill="FFFFFF"/>
          <w:lang w:val="fr-CA"/>
        </w:rPr>
      </w:pPr>
      <w:r w:rsidRPr="00B653D7">
        <w:rPr>
          <w:sz w:val="18"/>
          <w:szCs w:val="18"/>
          <w:shd w:val="clear" w:color="auto" w:fill="FFFFFF"/>
          <w:lang w:val="fr-CA"/>
        </w:rPr>
        <w:t xml:space="preserve">Afin d’encourager votre engagement, nous jugeons important de vous faire part d’astuces financières susceptibles d’optimiser fiscalement votre geste. À cet effet, saviez-vous que le don de titres pourrait vous faire économiser de l’impôt </w:t>
      </w:r>
      <w:r w:rsidRPr="0027552F">
        <w:rPr>
          <w:sz w:val="18"/>
          <w:szCs w:val="18"/>
          <w:shd w:val="clear" w:color="auto" w:fill="FFFFFF"/>
          <w:lang w:val="fr-CA"/>
        </w:rPr>
        <w:t xml:space="preserve">? </w:t>
      </w:r>
      <w:r w:rsidR="00120CCC" w:rsidRPr="0027552F">
        <w:rPr>
          <w:sz w:val="18"/>
          <w:szCs w:val="18"/>
          <w:shd w:val="clear" w:color="auto" w:fill="FFFFFF"/>
          <w:lang w:val="fr-CA"/>
        </w:rPr>
        <w:t xml:space="preserve">Voici un exemple de scénario illustrant l'avantage fiscal d'un don en </w:t>
      </w:r>
      <w:r w:rsidR="00C240F3" w:rsidRPr="0027552F">
        <w:rPr>
          <w:sz w:val="18"/>
          <w:szCs w:val="18"/>
          <w:shd w:val="clear" w:color="auto" w:fill="FFFFFF"/>
          <w:lang w:val="fr-CA"/>
        </w:rPr>
        <w:t>titres</w:t>
      </w:r>
      <w:r w:rsidR="00120CCC" w:rsidRPr="0027552F">
        <w:rPr>
          <w:sz w:val="18"/>
          <w:szCs w:val="18"/>
          <w:shd w:val="clear" w:color="auto" w:fill="FFFFFF"/>
          <w:lang w:val="fr-CA"/>
        </w:rPr>
        <w:t xml:space="preserve"> par rapport à un don provenant du produit de la vente d</w:t>
      </w:r>
      <w:r w:rsidR="00C240F3" w:rsidRPr="0027552F">
        <w:rPr>
          <w:sz w:val="18"/>
          <w:szCs w:val="18"/>
          <w:shd w:val="clear" w:color="auto" w:fill="FFFFFF"/>
          <w:lang w:val="fr-CA"/>
        </w:rPr>
        <w:t xml:space="preserve">e </w:t>
      </w:r>
      <w:r w:rsidR="00120CCC" w:rsidRPr="0027552F">
        <w:rPr>
          <w:sz w:val="18"/>
          <w:szCs w:val="18"/>
          <w:shd w:val="clear" w:color="auto" w:fill="FFFFFF"/>
          <w:lang w:val="fr-CA"/>
        </w:rPr>
        <w:t>titre</w:t>
      </w:r>
      <w:r w:rsidR="00C240F3" w:rsidRPr="0027552F">
        <w:rPr>
          <w:sz w:val="18"/>
          <w:szCs w:val="18"/>
          <w:shd w:val="clear" w:color="auto" w:fill="FFFFFF"/>
          <w:lang w:val="fr-CA"/>
        </w:rPr>
        <w:t>s</w:t>
      </w:r>
      <w:r w:rsidR="00120CCC" w:rsidRPr="0027552F">
        <w:rPr>
          <w:sz w:val="18"/>
          <w:szCs w:val="18"/>
          <w:shd w:val="clear" w:color="auto" w:fill="FFFFFF"/>
          <w:lang w:val="fr-CA"/>
        </w:rPr>
        <w:t xml:space="preserve"> :</w:t>
      </w:r>
    </w:p>
    <w:tbl>
      <w:tblPr>
        <w:tblpPr w:leftFromText="141" w:rightFromText="141" w:vertAnchor="text" w:horzAnchor="margin" w:tblpXSpec="center" w:tblpY="135"/>
        <w:tblW w:w="10632" w:type="dxa"/>
        <w:tblCellMar>
          <w:left w:w="0" w:type="dxa"/>
          <w:right w:w="0" w:type="dxa"/>
        </w:tblCellMar>
        <w:tblLook w:val="0420" w:firstRow="1" w:lastRow="0" w:firstColumn="0" w:lastColumn="0" w:noHBand="0" w:noVBand="1"/>
      </w:tblPr>
      <w:tblGrid>
        <w:gridCol w:w="5459"/>
        <w:gridCol w:w="2764"/>
        <w:gridCol w:w="2409"/>
      </w:tblGrid>
      <w:tr w:rsidR="00B653D7" w:rsidRPr="00B653D7" w14:paraId="5B0D6962" w14:textId="77777777" w:rsidTr="00B653D7">
        <w:trPr>
          <w:trHeight w:val="359"/>
        </w:trPr>
        <w:tc>
          <w:tcPr>
            <w:tcW w:w="5459" w:type="dxa"/>
            <w:tcBorders>
              <w:top w:val="single" w:sz="8" w:space="0" w:color="FFFFFF"/>
              <w:left w:val="single" w:sz="8" w:space="0" w:color="FFFFFF"/>
              <w:bottom w:val="single" w:sz="24" w:space="0" w:color="FFFFFF"/>
              <w:right w:val="single" w:sz="8" w:space="0" w:color="FFFFFF"/>
            </w:tcBorders>
            <w:shd w:val="clear" w:color="auto" w:fill="6F6F6F"/>
            <w:tcMar>
              <w:top w:w="72" w:type="dxa"/>
              <w:left w:w="144" w:type="dxa"/>
              <w:bottom w:w="72" w:type="dxa"/>
              <w:right w:w="144" w:type="dxa"/>
            </w:tcMar>
            <w:hideMark/>
          </w:tcPr>
          <w:p w14:paraId="3FC3B74A" w14:textId="77777777" w:rsidR="00B653D7" w:rsidRPr="00120CCC" w:rsidRDefault="00B653D7" w:rsidP="00761486">
            <w:pPr>
              <w:jc w:val="right"/>
              <w:rPr>
                <w:rFonts w:eastAsia="Times New Roman"/>
                <w:sz w:val="18"/>
                <w:szCs w:val="18"/>
                <w:lang w:val="fr-CA" w:eastAsia="fr-CA"/>
              </w:rPr>
            </w:pPr>
          </w:p>
        </w:tc>
        <w:tc>
          <w:tcPr>
            <w:tcW w:w="2764" w:type="dxa"/>
            <w:tcBorders>
              <w:top w:val="single" w:sz="8" w:space="0" w:color="FFFFFF"/>
              <w:left w:val="single" w:sz="8" w:space="0" w:color="FFFFFF"/>
              <w:bottom w:val="single" w:sz="24" w:space="0" w:color="FFFFFF"/>
              <w:right w:val="single" w:sz="8" w:space="0" w:color="FFFFFF"/>
            </w:tcBorders>
            <w:shd w:val="clear" w:color="auto" w:fill="6F6F6F"/>
          </w:tcPr>
          <w:p w14:paraId="525B76B3" w14:textId="77777777" w:rsidR="00B653D7" w:rsidRPr="00B653D7" w:rsidRDefault="00B653D7" w:rsidP="00761486">
            <w:pPr>
              <w:jc w:val="center"/>
              <w:rPr>
                <w:rFonts w:eastAsia="Times New Roman"/>
                <w:b/>
                <w:sz w:val="18"/>
                <w:szCs w:val="18"/>
                <w:lang w:val="fr-CA" w:eastAsia="fr-CA"/>
              </w:rPr>
            </w:pPr>
            <w:r w:rsidRPr="00B653D7">
              <w:rPr>
                <w:rFonts w:eastAsia="Times New Roman"/>
                <w:b/>
                <w:bCs/>
                <w:color w:val="FFFFFF" w:themeColor="light1"/>
                <w:kern w:val="24"/>
                <w:sz w:val="18"/>
                <w:szCs w:val="18"/>
                <w:lang w:val="fr-CA" w:eastAsia="fr-CA"/>
              </w:rPr>
              <w:t>Option 1</w:t>
            </w:r>
          </w:p>
          <w:p w14:paraId="19E586E6" w14:textId="77777777" w:rsidR="00B653D7" w:rsidRPr="00B653D7" w:rsidRDefault="00B653D7" w:rsidP="00761486">
            <w:pPr>
              <w:jc w:val="center"/>
              <w:rPr>
                <w:rFonts w:eastAsia="Times New Roman"/>
                <w:b/>
                <w:bCs/>
                <w:color w:val="FFFFFF" w:themeColor="light1"/>
                <w:kern w:val="24"/>
                <w:sz w:val="18"/>
                <w:szCs w:val="18"/>
                <w:lang w:val="fr-CA" w:eastAsia="fr-CA"/>
              </w:rPr>
            </w:pPr>
            <w:r w:rsidRPr="00B653D7">
              <w:rPr>
                <w:rFonts w:eastAsia="Times New Roman"/>
                <w:b/>
                <w:bCs/>
                <w:color w:val="FFFFFF" w:themeColor="light1"/>
                <w:kern w:val="24"/>
                <w:sz w:val="18"/>
                <w:szCs w:val="18"/>
                <w:lang w:val="fr-CA" w:eastAsia="fr-CA"/>
              </w:rPr>
              <w:t>Don de 10 000$</w:t>
            </w:r>
          </w:p>
          <w:p w14:paraId="1574DF2D" w14:textId="77777777" w:rsidR="00B653D7" w:rsidRPr="00B653D7" w:rsidRDefault="00B653D7" w:rsidP="00761486">
            <w:pPr>
              <w:jc w:val="center"/>
              <w:rPr>
                <w:rFonts w:eastAsia="Times New Roman"/>
                <w:b/>
                <w:sz w:val="18"/>
                <w:szCs w:val="18"/>
                <w:lang w:val="fr-CA" w:eastAsia="fr-CA"/>
              </w:rPr>
            </w:pPr>
            <w:r w:rsidRPr="00B653D7">
              <w:rPr>
                <w:rFonts w:eastAsia="Times New Roman"/>
                <w:b/>
                <w:bCs/>
                <w:color w:val="FFFFFF" w:themeColor="light1"/>
                <w:kern w:val="24"/>
                <w:sz w:val="18"/>
                <w:szCs w:val="18"/>
                <w:lang w:val="fr-CA" w:eastAsia="fr-CA"/>
              </w:rPr>
              <w:t>Produit de la vente des actions</w:t>
            </w:r>
          </w:p>
        </w:tc>
        <w:tc>
          <w:tcPr>
            <w:tcW w:w="2409" w:type="dxa"/>
            <w:tcBorders>
              <w:top w:val="single" w:sz="8" w:space="0" w:color="FFFFFF"/>
              <w:left w:val="single" w:sz="8" w:space="0" w:color="FFFFFF"/>
              <w:bottom w:val="single" w:sz="24" w:space="0" w:color="FFFFFF"/>
              <w:right w:val="single" w:sz="8" w:space="0" w:color="FFFFFF"/>
            </w:tcBorders>
            <w:shd w:val="clear" w:color="auto" w:fill="6F6F6F"/>
            <w:tcMar>
              <w:top w:w="72" w:type="dxa"/>
              <w:left w:w="144" w:type="dxa"/>
              <w:bottom w:w="72" w:type="dxa"/>
              <w:right w:w="144" w:type="dxa"/>
            </w:tcMar>
            <w:hideMark/>
          </w:tcPr>
          <w:p w14:paraId="3FA28EF9" w14:textId="77777777" w:rsidR="00B653D7" w:rsidRPr="00B653D7" w:rsidRDefault="00B653D7" w:rsidP="00761486">
            <w:pPr>
              <w:jc w:val="center"/>
              <w:rPr>
                <w:rFonts w:eastAsia="Times New Roman"/>
                <w:b/>
                <w:sz w:val="18"/>
                <w:szCs w:val="18"/>
                <w:lang w:eastAsia="fr-CA"/>
              </w:rPr>
            </w:pPr>
            <w:r w:rsidRPr="00B653D7">
              <w:rPr>
                <w:rFonts w:eastAsia="Times New Roman"/>
                <w:b/>
                <w:bCs/>
                <w:color w:val="FFFFFF" w:themeColor="light1"/>
                <w:kern w:val="24"/>
                <w:sz w:val="18"/>
                <w:szCs w:val="18"/>
                <w:lang w:eastAsia="fr-CA"/>
              </w:rPr>
              <w:t>Option 2</w:t>
            </w:r>
          </w:p>
          <w:p w14:paraId="5A53C730" w14:textId="77777777" w:rsidR="00B653D7" w:rsidRPr="00B653D7" w:rsidRDefault="00B653D7" w:rsidP="00761486">
            <w:pPr>
              <w:jc w:val="center"/>
              <w:rPr>
                <w:rFonts w:eastAsia="Times New Roman"/>
                <w:b/>
                <w:sz w:val="18"/>
                <w:szCs w:val="18"/>
                <w:lang w:eastAsia="fr-CA"/>
              </w:rPr>
            </w:pPr>
            <w:r w:rsidRPr="00B653D7">
              <w:rPr>
                <w:rFonts w:eastAsia="Times New Roman"/>
                <w:b/>
                <w:bCs/>
                <w:color w:val="FFFFFF" w:themeColor="light1"/>
                <w:kern w:val="24"/>
                <w:sz w:val="18"/>
                <w:szCs w:val="18"/>
                <w:lang w:eastAsia="fr-CA"/>
              </w:rPr>
              <w:t>Don des actions</w:t>
            </w:r>
          </w:p>
        </w:tc>
      </w:tr>
      <w:tr w:rsidR="00B653D7" w:rsidRPr="00B653D7" w14:paraId="0284D6C3" w14:textId="77777777" w:rsidTr="00B653D7">
        <w:trPr>
          <w:trHeight w:val="97"/>
        </w:trPr>
        <w:tc>
          <w:tcPr>
            <w:tcW w:w="5459" w:type="dxa"/>
            <w:tcBorders>
              <w:top w:val="single" w:sz="24"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2C90B27D" w14:textId="77777777" w:rsidR="00B653D7" w:rsidRPr="00B653D7" w:rsidRDefault="00B653D7" w:rsidP="00761486">
            <w:pPr>
              <w:rPr>
                <w:rFonts w:eastAsia="Times New Roman"/>
                <w:sz w:val="18"/>
                <w:szCs w:val="18"/>
                <w:lang w:eastAsia="fr-CA"/>
              </w:rPr>
            </w:pPr>
            <w:proofErr w:type="spellStart"/>
            <w:r w:rsidRPr="00B653D7">
              <w:rPr>
                <w:rFonts w:eastAsia="Times New Roman"/>
                <w:color w:val="000000" w:themeColor="dark1"/>
                <w:kern w:val="24"/>
                <w:sz w:val="18"/>
                <w:szCs w:val="18"/>
                <w:lang w:eastAsia="fr-CA"/>
              </w:rPr>
              <w:t>Produit</w:t>
            </w:r>
            <w:proofErr w:type="spellEnd"/>
            <w:r w:rsidRPr="00B653D7">
              <w:rPr>
                <w:rFonts w:eastAsia="Times New Roman"/>
                <w:color w:val="000000" w:themeColor="dark1"/>
                <w:kern w:val="24"/>
                <w:sz w:val="18"/>
                <w:szCs w:val="18"/>
                <w:lang w:eastAsia="fr-CA"/>
              </w:rPr>
              <w:t xml:space="preserve"> de la vente</w:t>
            </w:r>
          </w:p>
        </w:tc>
        <w:tc>
          <w:tcPr>
            <w:tcW w:w="2764" w:type="dxa"/>
            <w:tcBorders>
              <w:top w:val="single" w:sz="24"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461C2FBD"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10 000$</w:t>
            </w:r>
          </w:p>
        </w:tc>
        <w:tc>
          <w:tcPr>
            <w:tcW w:w="2409" w:type="dxa"/>
            <w:tcBorders>
              <w:top w:val="single" w:sz="24"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426046B1"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10 000$</w:t>
            </w:r>
          </w:p>
        </w:tc>
      </w:tr>
      <w:tr w:rsidR="0027708F" w:rsidRPr="00B653D7" w14:paraId="0479F129" w14:textId="77777777" w:rsidTr="00B653D7">
        <w:trPr>
          <w:trHeight w:val="30"/>
        </w:trPr>
        <w:tc>
          <w:tcPr>
            <w:tcW w:w="545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tcPr>
          <w:p w14:paraId="699A8688" w14:textId="55A42291" w:rsidR="0027708F" w:rsidRPr="00B653D7" w:rsidRDefault="0027708F" w:rsidP="00761486">
            <w:pPr>
              <w:rPr>
                <w:rFonts w:eastAsia="Times New Roman"/>
                <w:color w:val="000000" w:themeColor="dark1"/>
                <w:kern w:val="24"/>
                <w:sz w:val="18"/>
                <w:szCs w:val="18"/>
                <w:lang w:eastAsia="fr-CA"/>
              </w:rPr>
            </w:pPr>
            <w:r>
              <w:rPr>
                <w:rFonts w:eastAsia="Times New Roman"/>
                <w:color w:val="000000" w:themeColor="dark1"/>
                <w:kern w:val="24"/>
                <w:sz w:val="18"/>
                <w:szCs w:val="18"/>
                <w:lang w:eastAsia="fr-CA"/>
              </w:rPr>
              <w:t>Prix de base</w:t>
            </w:r>
            <w:r w:rsidR="00E82D7C">
              <w:rPr>
                <w:rFonts w:eastAsia="Times New Roman"/>
                <w:color w:val="000000" w:themeColor="dark1"/>
                <w:kern w:val="24"/>
                <w:sz w:val="18"/>
                <w:szCs w:val="18"/>
                <w:lang w:eastAsia="fr-CA"/>
              </w:rPr>
              <w:t xml:space="preserve"> </w:t>
            </w:r>
            <w:proofErr w:type="spellStart"/>
            <w:r w:rsidR="00E82D7C">
              <w:rPr>
                <w:rFonts w:eastAsia="Times New Roman"/>
                <w:color w:val="000000" w:themeColor="dark1"/>
                <w:kern w:val="24"/>
                <w:sz w:val="18"/>
                <w:szCs w:val="18"/>
                <w:lang w:eastAsia="fr-CA"/>
              </w:rPr>
              <w:t>rajusté</w:t>
            </w:r>
            <w:proofErr w:type="spellEnd"/>
          </w:p>
        </w:tc>
        <w:tc>
          <w:tcPr>
            <w:tcW w:w="2764"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tcPr>
          <w:p w14:paraId="6827EF8A" w14:textId="161C541A" w:rsidR="0027708F" w:rsidRPr="00B653D7" w:rsidRDefault="0027708F" w:rsidP="00761486">
            <w:pPr>
              <w:jc w:val="center"/>
              <w:rPr>
                <w:rFonts w:eastAsia="Times New Roman"/>
                <w:color w:val="000000" w:themeColor="dark1"/>
                <w:kern w:val="24"/>
                <w:sz w:val="18"/>
                <w:szCs w:val="18"/>
                <w:lang w:eastAsia="fr-CA"/>
              </w:rPr>
            </w:pPr>
            <w:r>
              <w:rPr>
                <w:rFonts w:eastAsia="Times New Roman"/>
                <w:color w:val="000000" w:themeColor="dark1"/>
                <w:kern w:val="24"/>
                <w:sz w:val="18"/>
                <w:szCs w:val="18"/>
                <w:lang w:eastAsia="fr-CA"/>
              </w:rPr>
              <w:t>2 000$</w:t>
            </w:r>
          </w:p>
        </w:tc>
        <w:tc>
          <w:tcPr>
            <w:tcW w:w="240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tcPr>
          <w:p w14:paraId="5F1D5CB2" w14:textId="3475FEEE" w:rsidR="0027708F" w:rsidRPr="00B653D7" w:rsidRDefault="0027708F" w:rsidP="00761486">
            <w:pPr>
              <w:jc w:val="center"/>
              <w:rPr>
                <w:rFonts w:eastAsia="Times New Roman"/>
                <w:color w:val="000000" w:themeColor="dark1"/>
                <w:kern w:val="24"/>
                <w:sz w:val="18"/>
                <w:szCs w:val="18"/>
                <w:lang w:eastAsia="fr-CA"/>
              </w:rPr>
            </w:pPr>
            <w:r>
              <w:rPr>
                <w:rFonts w:eastAsia="Times New Roman"/>
                <w:color w:val="000000" w:themeColor="dark1"/>
                <w:kern w:val="24"/>
                <w:sz w:val="18"/>
                <w:szCs w:val="18"/>
                <w:lang w:eastAsia="fr-CA"/>
              </w:rPr>
              <w:t>2 000$</w:t>
            </w:r>
          </w:p>
        </w:tc>
      </w:tr>
      <w:tr w:rsidR="00B653D7" w:rsidRPr="00B653D7" w14:paraId="51E44DD2" w14:textId="77777777" w:rsidTr="00B653D7">
        <w:trPr>
          <w:trHeight w:val="30"/>
        </w:trPr>
        <w:tc>
          <w:tcPr>
            <w:tcW w:w="545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3D2F9DE1" w14:textId="77777777" w:rsidR="00B653D7" w:rsidRPr="00B653D7" w:rsidRDefault="00B653D7" w:rsidP="00761486">
            <w:pPr>
              <w:rPr>
                <w:rFonts w:eastAsia="Times New Roman"/>
                <w:sz w:val="18"/>
                <w:szCs w:val="18"/>
                <w:lang w:eastAsia="fr-CA"/>
              </w:rPr>
            </w:pPr>
            <w:r w:rsidRPr="00B653D7">
              <w:rPr>
                <w:rFonts w:eastAsia="Times New Roman"/>
                <w:color w:val="000000" w:themeColor="dark1"/>
                <w:kern w:val="24"/>
                <w:sz w:val="18"/>
                <w:szCs w:val="18"/>
                <w:lang w:eastAsia="fr-CA"/>
              </w:rPr>
              <w:t>Gain en capital</w:t>
            </w:r>
          </w:p>
        </w:tc>
        <w:tc>
          <w:tcPr>
            <w:tcW w:w="2764"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66C88C91"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8 000$</w:t>
            </w:r>
          </w:p>
        </w:tc>
        <w:tc>
          <w:tcPr>
            <w:tcW w:w="240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36C580A0"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8 000$</w:t>
            </w:r>
          </w:p>
        </w:tc>
      </w:tr>
      <w:tr w:rsidR="00B653D7" w:rsidRPr="00B653D7" w14:paraId="5C604017" w14:textId="77777777" w:rsidTr="00B653D7">
        <w:trPr>
          <w:trHeight w:val="153"/>
        </w:trPr>
        <w:tc>
          <w:tcPr>
            <w:tcW w:w="545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3E8A4702" w14:textId="77777777" w:rsidR="00B653D7" w:rsidRPr="00B653D7" w:rsidRDefault="00B653D7" w:rsidP="00761486">
            <w:pPr>
              <w:rPr>
                <w:rFonts w:eastAsia="Times New Roman"/>
                <w:sz w:val="18"/>
                <w:szCs w:val="18"/>
                <w:lang w:eastAsia="fr-CA"/>
              </w:rPr>
            </w:pPr>
            <w:r w:rsidRPr="00B653D7">
              <w:rPr>
                <w:rFonts w:eastAsia="Times New Roman"/>
                <w:color w:val="000000" w:themeColor="dark1"/>
                <w:kern w:val="24"/>
                <w:sz w:val="18"/>
                <w:szCs w:val="18"/>
                <w:lang w:eastAsia="fr-CA"/>
              </w:rPr>
              <w:t>Gain imposable (50% de 8 000$)</w:t>
            </w:r>
          </w:p>
        </w:tc>
        <w:tc>
          <w:tcPr>
            <w:tcW w:w="2764"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59D2E9C6"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4 000 $</w:t>
            </w:r>
          </w:p>
        </w:tc>
        <w:tc>
          <w:tcPr>
            <w:tcW w:w="240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0B5F26CD"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0</w:t>
            </w:r>
          </w:p>
        </w:tc>
      </w:tr>
      <w:tr w:rsidR="00B653D7" w:rsidRPr="00B653D7" w14:paraId="619C3F36" w14:textId="77777777" w:rsidTr="00B653D7">
        <w:trPr>
          <w:trHeight w:val="130"/>
        </w:trPr>
        <w:tc>
          <w:tcPr>
            <w:tcW w:w="545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7387A657" w14:textId="0287445D" w:rsidR="00B653D7" w:rsidRPr="00B653D7" w:rsidRDefault="00B653D7" w:rsidP="00761486">
            <w:pPr>
              <w:rPr>
                <w:rFonts w:eastAsia="Times New Roman"/>
                <w:sz w:val="18"/>
                <w:szCs w:val="18"/>
                <w:lang w:val="fr-CA" w:eastAsia="fr-CA"/>
              </w:rPr>
            </w:pPr>
            <w:r w:rsidRPr="00B653D7">
              <w:rPr>
                <w:rFonts w:eastAsia="Times New Roman"/>
                <w:color w:val="000000" w:themeColor="dark1"/>
                <w:kern w:val="24"/>
                <w:sz w:val="18"/>
                <w:szCs w:val="18"/>
                <w:lang w:val="fr-CA" w:eastAsia="fr-CA"/>
              </w:rPr>
              <w:t>Impôt sur le gain (</w:t>
            </w:r>
            <w:r w:rsidR="0027708F">
              <w:rPr>
                <w:rFonts w:eastAsia="Times New Roman"/>
                <w:color w:val="000000" w:themeColor="dark1"/>
                <w:kern w:val="24"/>
                <w:sz w:val="18"/>
                <w:szCs w:val="18"/>
                <w:lang w:val="fr-CA" w:eastAsia="fr-CA"/>
              </w:rPr>
              <w:t>50</w:t>
            </w:r>
            <w:r w:rsidRPr="00B653D7">
              <w:rPr>
                <w:rFonts w:eastAsia="Times New Roman"/>
                <w:color w:val="000000" w:themeColor="dark1"/>
                <w:kern w:val="24"/>
                <w:sz w:val="18"/>
                <w:szCs w:val="18"/>
                <w:lang w:val="fr-CA" w:eastAsia="fr-CA"/>
              </w:rPr>
              <w:t>% de 4 000$)</w:t>
            </w:r>
          </w:p>
        </w:tc>
        <w:tc>
          <w:tcPr>
            <w:tcW w:w="2764"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36055EB4" w14:textId="2624C118"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 xml:space="preserve">- </w:t>
            </w:r>
            <w:r w:rsidR="0027708F">
              <w:rPr>
                <w:rFonts w:eastAsia="Times New Roman"/>
                <w:color w:val="000000" w:themeColor="dark1"/>
                <w:kern w:val="24"/>
                <w:sz w:val="18"/>
                <w:szCs w:val="18"/>
                <w:lang w:eastAsia="fr-CA"/>
              </w:rPr>
              <w:t>2 000</w:t>
            </w:r>
            <w:r w:rsidRPr="00B653D7">
              <w:rPr>
                <w:rFonts w:eastAsia="Times New Roman"/>
                <w:color w:val="000000" w:themeColor="dark1"/>
                <w:kern w:val="24"/>
                <w:sz w:val="18"/>
                <w:szCs w:val="18"/>
                <w:lang w:eastAsia="fr-CA"/>
              </w:rPr>
              <w:t>$</w:t>
            </w:r>
          </w:p>
        </w:tc>
        <w:tc>
          <w:tcPr>
            <w:tcW w:w="240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070EE60D" w14:textId="77777777"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0</w:t>
            </w:r>
          </w:p>
        </w:tc>
      </w:tr>
      <w:tr w:rsidR="00B653D7" w:rsidRPr="00B653D7" w14:paraId="60171C93" w14:textId="77777777" w:rsidTr="00B653D7">
        <w:trPr>
          <w:trHeight w:val="234"/>
        </w:trPr>
        <w:tc>
          <w:tcPr>
            <w:tcW w:w="545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4231E730" w14:textId="7372C11C" w:rsidR="00B653D7" w:rsidRPr="00B653D7" w:rsidRDefault="00B653D7" w:rsidP="00761486">
            <w:pPr>
              <w:rPr>
                <w:rFonts w:eastAsia="Times New Roman"/>
                <w:sz w:val="18"/>
                <w:szCs w:val="18"/>
                <w:lang w:eastAsia="fr-CA"/>
              </w:rPr>
            </w:pPr>
            <w:r w:rsidRPr="00B653D7">
              <w:rPr>
                <w:rFonts w:eastAsia="Times New Roman"/>
                <w:color w:val="000000" w:themeColor="dark1"/>
                <w:kern w:val="24"/>
                <w:sz w:val="18"/>
                <w:szCs w:val="18"/>
                <w:lang w:eastAsia="fr-CA"/>
              </w:rPr>
              <w:t xml:space="preserve">Crédit </w:t>
            </w:r>
            <w:proofErr w:type="spellStart"/>
            <w:r w:rsidRPr="00B653D7">
              <w:rPr>
                <w:rFonts w:eastAsia="Times New Roman"/>
                <w:color w:val="000000" w:themeColor="dark1"/>
                <w:kern w:val="24"/>
                <w:sz w:val="18"/>
                <w:szCs w:val="18"/>
                <w:lang w:eastAsia="fr-CA"/>
              </w:rPr>
              <w:t>d’impôt</w:t>
            </w:r>
            <w:proofErr w:type="spellEnd"/>
            <w:r w:rsidRPr="00B653D7">
              <w:rPr>
                <w:rFonts w:eastAsia="Times New Roman"/>
                <w:color w:val="000000" w:themeColor="dark1"/>
                <w:kern w:val="24"/>
                <w:sz w:val="18"/>
                <w:szCs w:val="18"/>
                <w:lang w:eastAsia="fr-CA"/>
              </w:rPr>
              <w:t xml:space="preserve"> (</w:t>
            </w:r>
            <w:r w:rsidR="0027708F">
              <w:rPr>
                <w:rFonts w:eastAsia="Times New Roman"/>
                <w:color w:val="000000" w:themeColor="dark1"/>
                <w:kern w:val="24"/>
                <w:sz w:val="18"/>
                <w:szCs w:val="18"/>
                <w:lang w:eastAsia="fr-CA"/>
              </w:rPr>
              <w:t>50</w:t>
            </w:r>
            <w:r w:rsidRPr="00B653D7">
              <w:rPr>
                <w:rFonts w:eastAsia="Times New Roman"/>
                <w:color w:val="000000" w:themeColor="dark1"/>
                <w:kern w:val="24"/>
                <w:sz w:val="18"/>
                <w:szCs w:val="18"/>
                <w:lang w:eastAsia="fr-CA"/>
              </w:rPr>
              <w:t>% de 10 000$)</w:t>
            </w:r>
          </w:p>
        </w:tc>
        <w:tc>
          <w:tcPr>
            <w:tcW w:w="2764"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0F7EFDD9" w14:textId="0C74B4F9" w:rsidR="00B653D7" w:rsidRPr="00B653D7" w:rsidRDefault="0027708F" w:rsidP="00761486">
            <w:pPr>
              <w:jc w:val="center"/>
              <w:rPr>
                <w:rFonts w:eastAsia="Times New Roman"/>
                <w:sz w:val="18"/>
                <w:szCs w:val="18"/>
                <w:lang w:eastAsia="fr-CA"/>
              </w:rPr>
            </w:pPr>
            <w:r>
              <w:rPr>
                <w:rFonts w:eastAsia="Times New Roman"/>
                <w:color w:val="000000" w:themeColor="dark1"/>
                <w:kern w:val="24"/>
                <w:sz w:val="18"/>
                <w:szCs w:val="18"/>
                <w:lang w:eastAsia="fr-CA"/>
              </w:rPr>
              <w:t>5</w:t>
            </w:r>
            <w:r w:rsidR="00B653D7" w:rsidRPr="00B653D7">
              <w:rPr>
                <w:rFonts w:eastAsia="Times New Roman"/>
                <w:color w:val="000000" w:themeColor="dark1"/>
                <w:kern w:val="24"/>
                <w:sz w:val="18"/>
                <w:szCs w:val="18"/>
                <w:lang w:eastAsia="fr-CA"/>
              </w:rPr>
              <w:t xml:space="preserve"> </w:t>
            </w:r>
            <w:r>
              <w:rPr>
                <w:rFonts w:eastAsia="Times New Roman"/>
                <w:color w:val="000000" w:themeColor="dark1"/>
                <w:kern w:val="24"/>
                <w:sz w:val="18"/>
                <w:szCs w:val="18"/>
                <w:lang w:eastAsia="fr-CA"/>
              </w:rPr>
              <w:t>0</w:t>
            </w:r>
            <w:r w:rsidR="00B653D7" w:rsidRPr="00B653D7">
              <w:rPr>
                <w:rFonts w:eastAsia="Times New Roman"/>
                <w:color w:val="000000" w:themeColor="dark1"/>
                <w:kern w:val="24"/>
                <w:sz w:val="18"/>
                <w:szCs w:val="18"/>
                <w:lang w:eastAsia="fr-CA"/>
              </w:rPr>
              <w:t>00$</w:t>
            </w:r>
          </w:p>
        </w:tc>
        <w:tc>
          <w:tcPr>
            <w:tcW w:w="240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15DD2668" w14:textId="29E629D6" w:rsidR="00B653D7" w:rsidRPr="00B653D7" w:rsidRDefault="0027708F" w:rsidP="00761486">
            <w:pPr>
              <w:jc w:val="center"/>
              <w:rPr>
                <w:rFonts w:eastAsia="Times New Roman"/>
                <w:sz w:val="18"/>
                <w:szCs w:val="18"/>
                <w:lang w:eastAsia="fr-CA"/>
              </w:rPr>
            </w:pPr>
            <w:r>
              <w:rPr>
                <w:rFonts w:eastAsia="Times New Roman"/>
                <w:color w:val="000000" w:themeColor="dark1"/>
                <w:kern w:val="24"/>
                <w:sz w:val="18"/>
                <w:szCs w:val="18"/>
                <w:lang w:eastAsia="fr-CA"/>
              </w:rPr>
              <w:t>5</w:t>
            </w:r>
            <w:r w:rsidR="00B653D7" w:rsidRPr="00B653D7">
              <w:rPr>
                <w:rFonts w:eastAsia="Times New Roman"/>
                <w:color w:val="000000" w:themeColor="dark1"/>
                <w:kern w:val="24"/>
                <w:sz w:val="18"/>
                <w:szCs w:val="18"/>
                <w:lang w:eastAsia="fr-CA"/>
              </w:rPr>
              <w:t xml:space="preserve"> </w:t>
            </w:r>
            <w:r>
              <w:rPr>
                <w:rFonts w:eastAsia="Times New Roman"/>
                <w:color w:val="000000" w:themeColor="dark1"/>
                <w:kern w:val="24"/>
                <w:sz w:val="18"/>
                <w:szCs w:val="18"/>
                <w:lang w:eastAsia="fr-CA"/>
              </w:rPr>
              <w:t>0</w:t>
            </w:r>
            <w:r w:rsidR="00B653D7" w:rsidRPr="00B653D7">
              <w:rPr>
                <w:rFonts w:eastAsia="Times New Roman"/>
                <w:color w:val="000000" w:themeColor="dark1"/>
                <w:kern w:val="24"/>
                <w:sz w:val="18"/>
                <w:szCs w:val="18"/>
                <w:lang w:eastAsia="fr-CA"/>
              </w:rPr>
              <w:t>00$</w:t>
            </w:r>
          </w:p>
        </w:tc>
      </w:tr>
      <w:tr w:rsidR="00B653D7" w:rsidRPr="00B653D7" w14:paraId="6D6594C7" w14:textId="77777777" w:rsidTr="00B653D7">
        <w:trPr>
          <w:trHeight w:val="183"/>
        </w:trPr>
        <w:tc>
          <w:tcPr>
            <w:tcW w:w="545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71B02777" w14:textId="4ED6C959" w:rsidR="00B653D7" w:rsidRPr="00B653D7" w:rsidRDefault="00B653D7" w:rsidP="00761486">
            <w:pPr>
              <w:rPr>
                <w:rFonts w:eastAsia="Times New Roman"/>
                <w:sz w:val="18"/>
                <w:szCs w:val="18"/>
                <w:lang w:eastAsia="fr-CA"/>
              </w:rPr>
            </w:pPr>
            <w:r w:rsidRPr="00B653D7">
              <w:rPr>
                <w:rFonts w:eastAsia="Times New Roman"/>
                <w:color w:val="000000" w:themeColor="dark1"/>
                <w:kern w:val="24"/>
                <w:sz w:val="18"/>
                <w:szCs w:val="18"/>
                <w:lang w:eastAsia="fr-CA"/>
              </w:rPr>
              <w:t xml:space="preserve">Gain </w:t>
            </w:r>
            <w:proofErr w:type="spellStart"/>
            <w:r w:rsidRPr="00B653D7">
              <w:rPr>
                <w:rFonts w:eastAsia="Times New Roman"/>
                <w:color w:val="000000" w:themeColor="dark1"/>
                <w:kern w:val="24"/>
                <w:sz w:val="18"/>
                <w:szCs w:val="18"/>
                <w:lang w:eastAsia="fr-CA"/>
              </w:rPr>
              <w:t>d’impôt</w:t>
            </w:r>
            <w:proofErr w:type="spellEnd"/>
            <w:r w:rsidRPr="00B653D7">
              <w:rPr>
                <w:rFonts w:eastAsia="Times New Roman"/>
                <w:color w:val="000000" w:themeColor="dark1"/>
                <w:kern w:val="24"/>
                <w:sz w:val="18"/>
                <w:szCs w:val="18"/>
                <w:lang w:eastAsia="fr-CA"/>
              </w:rPr>
              <w:t xml:space="preserve"> (</w:t>
            </w:r>
            <w:r w:rsidR="0027708F">
              <w:rPr>
                <w:rFonts w:eastAsia="Times New Roman"/>
                <w:color w:val="000000" w:themeColor="dark1"/>
                <w:kern w:val="24"/>
                <w:sz w:val="18"/>
                <w:szCs w:val="18"/>
                <w:lang w:eastAsia="fr-CA"/>
              </w:rPr>
              <w:t>5</w:t>
            </w:r>
            <w:r w:rsidRPr="00B653D7">
              <w:rPr>
                <w:rFonts w:eastAsia="Times New Roman"/>
                <w:color w:val="000000" w:themeColor="dark1"/>
                <w:kern w:val="24"/>
                <w:sz w:val="18"/>
                <w:szCs w:val="18"/>
                <w:lang w:eastAsia="fr-CA"/>
              </w:rPr>
              <w:t xml:space="preserve"> </w:t>
            </w:r>
            <w:r w:rsidR="0027708F">
              <w:rPr>
                <w:rFonts w:eastAsia="Times New Roman"/>
                <w:color w:val="000000" w:themeColor="dark1"/>
                <w:kern w:val="24"/>
                <w:sz w:val="18"/>
                <w:szCs w:val="18"/>
                <w:lang w:eastAsia="fr-CA"/>
              </w:rPr>
              <w:t>000</w:t>
            </w:r>
            <w:r w:rsidRPr="00B653D7">
              <w:rPr>
                <w:rFonts w:eastAsia="Times New Roman"/>
                <w:color w:val="000000" w:themeColor="dark1"/>
                <w:kern w:val="24"/>
                <w:sz w:val="18"/>
                <w:szCs w:val="18"/>
                <w:lang w:eastAsia="fr-CA"/>
              </w:rPr>
              <w:t xml:space="preserve">$ - </w:t>
            </w:r>
            <w:r w:rsidR="0027708F">
              <w:rPr>
                <w:rFonts w:eastAsia="Times New Roman"/>
                <w:color w:val="000000" w:themeColor="dark1"/>
                <w:kern w:val="24"/>
                <w:sz w:val="18"/>
                <w:szCs w:val="18"/>
                <w:lang w:eastAsia="fr-CA"/>
              </w:rPr>
              <w:t>2</w:t>
            </w:r>
            <w:r w:rsidRPr="00B653D7">
              <w:rPr>
                <w:rFonts w:eastAsia="Times New Roman"/>
                <w:color w:val="000000" w:themeColor="dark1"/>
                <w:kern w:val="24"/>
                <w:sz w:val="18"/>
                <w:szCs w:val="18"/>
                <w:lang w:eastAsia="fr-CA"/>
              </w:rPr>
              <w:t xml:space="preserve"> </w:t>
            </w:r>
            <w:r w:rsidR="0027708F">
              <w:rPr>
                <w:rFonts w:eastAsia="Times New Roman"/>
                <w:color w:val="000000" w:themeColor="dark1"/>
                <w:kern w:val="24"/>
                <w:sz w:val="18"/>
                <w:szCs w:val="18"/>
                <w:lang w:eastAsia="fr-CA"/>
              </w:rPr>
              <w:t>0</w:t>
            </w:r>
            <w:r w:rsidRPr="00B653D7">
              <w:rPr>
                <w:rFonts w:eastAsia="Times New Roman"/>
                <w:color w:val="000000" w:themeColor="dark1"/>
                <w:kern w:val="24"/>
                <w:sz w:val="18"/>
                <w:szCs w:val="18"/>
                <w:lang w:eastAsia="fr-CA"/>
              </w:rPr>
              <w:t>00$)</w:t>
            </w:r>
          </w:p>
        </w:tc>
        <w:tc>
          <w:tcPr>
            <w:tcW w:w="2764"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0DE6E7EF" w14:textId="45A8161F" w:rsidR="00B653D7" w:rsidRPr="00B653D7" w:rsidRDefault="0027708F" w:rsidP="00761486">
            <w:pPr>
              <w:jc w:val="center"/>
              <w:rPr>
                <w:rFonts w:eastAsia="Times New Roman"/>
                <w:sz w:val="18"/>
                <w:szCs w:val="18"/>
                <w:lang w:eastAsia="fr-CA"/>
              </w:rPr>
            </w:pPr>
            <w:r>
              <w:rPr>
                <w:rFonts w:eastAsia="Times New Roman"/>
                <w:color w:val="000000" w:themeColor="dark1"/>
                <w:kern w:val="24"/>
                <w:sz w:val="18"/>
                <w:szCs w:val="18"/>
                <w:lang w:eastAsia="fr-CA"/>
              </w:rPr>
              <w:t>3 0</w:t>
            </w:r>
            <w:r w:rsidR="00B653D7" w:rsidRPr="00B653D7">
              <w:rPr>
                <w:rFonts w:eastAsia="Times New Roman"/>
                <w:color w:val="000000" w:themeColor="dark1"/>
                <w:kern w:val="24"/>
                <w:sz w:val="18"/>
                <w:szCs w:val="18"/>
                <w:lang w:eastAsia="fr-CA"/>
              </w:rPr>
              <w:t>00$</w:t>
            </w:r>
          </w:p>
        </w:tc>
        <w:tc>
          <w:tcPr>
            <w:tcW w:w="2409" w:type="dxa"/>
            <w:tcBorders>
              <w:top w:val="single" w:sz="8" w:space="0" w:color="FFFFFF"/>
              <w:left w:val="single" w:sz="8" w:space="0" w:color="FFFFFF"/>
              <w:bottom w:val="single" w:sz="8" w:space="0" w:color="FFFFFF"/>
              <w:right w:val="single" w:sz="8" w:space="0" w:color="FFFFFF"/>
            </w:tcBorders>
            <w:shd w:val="clear" w:color="auto" w:fill="EBEBEB"/>
            <w:tcMar>
              <w:top w:w="72" w:type="dxa"/>
              <w:left w:w="144" w:type="dxa"/>
              <w:bottom w:w="72" w:type="dxa"/>
              <w:right w:w="144" w:type="dxa"/>
            </w:tcMar>
            <w:hideMark/>
          </w:tcPr>
          <w:p w14:paraId="6E5C7E48" w14:textId="640964E3" w:rsidR="00B653D7" w:rsidRPr="00B653D7" w:rsidRDefault="0027708F" w:rsidP="00761486">
            <w:pPr>
              <w:jc w:val="center"/>
              <w:rPr>
                <w:rFonts w:eastAsia="Times New Roman"/>
                <w:sz w:val="18"/>
                <w:szCs w:val="18"/>
                <w:lang w:eastAsia="fr-CA"/>
              </w:rPr>
            </w:pPr>
            <w:r>
              <w:rPr>
                <w:rFonts w:eastAsia="Times New Roman"/>
                <w:color w:val="000000" w:themeColor="dark1"/>
                <w:kern w:val="24"/>
                <w:sz w:val="18"/>
                <w:szCs w:val="18"/>
                <w:lang w:eastAsia="fr-CA"/>
              </w:rPr>
              <w:t>5</w:t>
            </w:r>
            <w:r w:rsidR="00B653D7" w:rsidRPr="00B653D7">
              <w:rPr>
                <w:rFonts w:eastAsia="Times New Roman"/>
                <w:color w:val="000000" w:themeColor="dark1"/>
                <w:kern w:val="24"/>
                <w:sz w:val="18"/>
                <w:szCs w:val="18"/>
                <w:lang w:eastAsia="fr-CA"/>
              </w:rPr>
              <w:t xml:space="preserve"> </w:t>
            </w:r>
            <w:r>
              <w:rPr>
                <w:rFonts w:eastAsia="Times New Roman"/>
                <w:color w:val="000000" w:themeColor="dark1"/>
                <w:kern w:val="24"/>
                <w:sz w:val="18"/>
                <w:szCs w:val="18"/>
                <w:lang w:eastAsia="fr-CA"/>
              </w:rPr>
              <w:t>0</w:t>
            </w:r>
            <w:r w:rsidR="00B653D7" w:rsidRPr="00B653D7">
              <w:rPr>
                <w:rFonts w:eastAsia="Times New Roman"/>
                <w:color w:val="000000" w:themeColor="dark1"/>
                <w:kern w:val="24"/>
                <w:sz w:val="18"/>
                <w:szCs w:val="18"/>
                <w:lang w:eastAsia="fr-CA"/>
              </w:rPr>
              <w:t>00$</w:t>
            </w:r>
          </w:p>
        </w:tc>
      </w:tr>
      <w:tr w:rsidR="00B653D7" w:rsidRPr="00B653D7" w14:paraId="22C7BABF" w14:textId="77777777" w:rsidTr="00B653D7">
        <w:trPr>
          <w:trHeight w:val="176"/>
        </w:trPr>
        <w:tc>
          <w:tcPr>
            <w:tcW w:w="545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6D09839C" w14:textId="4F7107F2" w:rsidR="00B653D7" w:rsidRPr="00B653D7" w:rsidRDefault="0027708F" w:rsidP="00761486">
            <w:pPr>
              <w:rPr>
                <w:rFonts w:eastAsia="Times New Roman"/>
                <w:sz w:val="18"/>
                <w:szCs w:val="18"/>
                <w:lang w:eastAsia="fr-CA"/>
              </w:rPr>
            </w:pPr>
            <w:r w:rsidRPr="00B653D7">
              <w:rPr>
                <w:noProof/>
                <w:sz w:val="20"/>
                <w:szCs w:val="20"/>
                <w:shd w:val="clear" w:color="auto" w:fill="FFFFFF"/>
                <w:lang w:eastAsia="fr-CA"/>
              </w:rPr>
              <mc:AlternateContent>
                <mc:Choice Requires="wps">
                  <w:drawing>
                    <wp:anchor distT="0" distB="0" distL="114300" distR="114300" simplePos="0" relativeHeight="251659264" behindDoc="0" locked="0" layoutInCell="1" allowOverlap="1" wp14:anchorId="75DE4AD8" wp14:editId="2001C0B2">
                      <wp:simplePos x="0" y="0"/>
                      <wp:positionH relativeFrom="column">
                        <wp:posOffset>-118745</wp:posOffset>
                      </wp:positionH>
                      <wp:positionV relativeFrom="paragraph">
                        <wp:posOffset>200660</wp:posOffset>
                      </wp:positionV>
                      <wp:extent cx="6987396" cy="1403985"/>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6" cy="1403985"/>
                              </a:xfrm>
                              <a:prstGeom prst="rect">
                                <a:avLst/>
                              </a:prstGeom>
                              <a:noFill/>
                              <a:ln w="9525">
                                <a:noFill/>
                                <a:miter lim="800000"/>
                                <a:headEnd/>
                                <a:tailEnd/>
                              </a:ln>
                            </wps:spPr>
                            <wps:txbx>
                              <w:txbxContent>
                                <w:p w14:paraId="170A9775" w14:textId="58692114" w:rsidR="00120CCC" w:rsidRPr="00B653D7" w:rsidRDefault="00B653D7" w:rsidP="00B653D7">
                                  <w:pPr>
                                    <w:rPr>
                                      <w:i/>
                                      <w:sz w:val="16"/>
                                      <w:szCs w:val="16"/>
                                      <w:lang w:val="fr-CA"/>
                                    </w:rPr>
                                  </w:pPr>
                                  <w:r w:rsidRPr="0027552F">
                                    <w:rPr>
                                      <w:i/>
                                      <w:sz w:val="16"/>
                                      <w:szCs w:val="16"/>
                                      <w:lang w:val="fr-CA"/>
                                    </w:rPr>
                                    <w:t xml:space="preserve">*Taux d’impôt à </w:t>
                                  </w:r>
                                  <w:r w:rsidR="0027708F" w:rsidRPr="0027552F">
                                    <w:rPr>
                                      <w:i/>
                                      <w:sz w:val="16"/>
                                      <w:szCs w:val="16"/>
                                      <w:lang w:val="fr-CA"/>
                                    </w:rPr>
                                    <w:t>50</w:t>
                                  </w:r>
                                  <w:r w:rsidRPr="0027552F">
                                    <w:rPr>
                                      <w:i/>
                                      <w:sz w:val="16"/>
                                      <w:szCs w:val="16"/>
                                      <w:lang w:val="fr-CA"/>
                                    </w:rPr>
                                    <w:t xml:space="preserve">%. Crédit d’impôt de </w:t>
                                  </w:r>
                                  <w:r w:rsidR="0027708F" w:rsidRPr="0027552F">
                                    <w:rPr>
                                      <w:i/>
                                      <w:sz w:val="16"/>
                                      <w:szCs w:val="16"/>
                                      <w:lang w:val="fr-CA"/>
                                    </w:rPr>
                                    <w:t>50</w:t>
                                  </w:r>
                                  <w:r w:rsidRPr="0027552F">
                                    <w:rPr>
                                      <w:i/>
                                      <w:sz w:val="16"/>
                                      <w:szCs w:val="16"/>
                                      <w:lang w:val="fr-CA"/>
                                    </w:rPr>
                                    <w:t>%</w:t>
                                  </w:r>
                                  <w:r w:rsidR="0027708F" w:rsidRPr="0027552F">
                                    <w:rPr>
                                      <w:i/>
                                      <w:sz w:val="16"/>
                                      <w:szCs w:val="16"/>
                                      <w:lang w:val="fr-CA"/>
                                    </w:rPr>
                                    <w:t xml:space="preserve"> </w:t>
                                  </w:r>
                                  <w:r w:rsidR="00120CCC" w:rsidRPr="0027552F">
                                    <w:rPr>
                                      <w:i/>
                                      <w:sz w:val="16"/>
                                      <w:szCs w:val="16"/>
                                      <w:lang w:val="fr-CA"/>
                                    </w:rPr>
                                    <w:t>(Taux d'imposition marginal de 202</w:t>
                                  </w:r>
                                  <w:r w:rsidR="0027708F" w:rsidRPr="0027552F">
                                    <w:rPr>
                                      <w:i/>
                                      <w:sz w:val="16"/>
                                      <w:szCs w:val="16"/>
                                      <w:lang w:val="fr-CA"/>
                                    </w:rPr>
                                    <w:t>1</w:t>
                                  </w:r>
                                  <w:r w:rsidR="00120CCC" w:rsidRPr="0027552F">
                                    <w:rPr>
                                      <w:i/>
                                      <w:sz w:val="16"/>
                                      <w:szCs w:val="16"/>
                                      <w:lang w:val="fr-CA"/>
                                    </w:rPr>
                                    <w:t xml:space="preserve"> pour un individu </w:t>
                                  </w:r>
                                  <w:r w:rsidR="0027708F" w:rsidRPr="0027552F">
                                    <w:rPr>
                                      <w:i/>
                                      <w:sz w:val="16"/>
                                      <w:szCs w:val="16"/>
                                      <w:lang w:val="fr-CA"/>
                                    </w:rPr>
                                    <w:t xml:space="preserve">au Québec </w:t>
                                  </w:r>
                                  <w:r w:rsidR="00120CCC" w:rsidRPr="0027552F">
                                    <w:rPr>
                                      <w:i/>
                                      <w:sz w:val="16"/>
                                      <w:szCs w:val="16"/>
                                      <w:lang w:val="fr-CA"/>
                                    </w:rPr>
                                    <w:t xml:space="preserve">ayant un revenu </w:t>
                                  </w:r>
                                  <w:r w:rsidR="0027708F" w:rsidRPr="0027552F">
                                    <w:rPr>
                                      <w:i/>
                                      <w:sz w:val="16"/>
                                      <w:szCs w:val="16"/>
                                      <w:lang w:val="fr-CA"/>
                                    </w:rPr>
                                    <w:t>supérieur à</w:t>
                                  </w:r>
                                  <w:r w:rsidR="00120CCC" w:rsidRPr="0027552F">
                                    <w:rPr>
                                      <w:i/>
                                      <w:sz w:val="16"/>
                                      <w:szCs w:val="16"/>
                                      <w:lang w:val="fr-CA"/>
                                    </w:rPr>
                                    <w:t xml:space="preserve"> 10</w:t>
                                  </w:r>
                                  <w:r w:rsidR="0027708F" w:rsidRPr="0027552F">
                                    <w:rPr>
                                      <w:i/>
                                      <w:sz w:val="16"/>
                                      <w:szCs w:val="16"/>
                                      <w:lang w:val="fr-CA"/>
                                    </w:rPr>
                                    <w:t>9</w:t>
                                  </w:r>
                                  <w:r w:rsidR="00120CCC" w:rsidRPr="0027552F">
                                    <w:rPr>
                                      <w:i/>
                                      <w:sz w:val="16"/>
                                      <w:szCs w:val="16"/>
                                      <w:lang w:val="fr-CA"/>
                                    </w:rPr>
                                    <w:t xml:space="preserve"> </w:t>
                                  </w:r>
                                  <w:r w:rsidR="0027708F" w:rsidRPr="0027552F">
                                    <w:rPr>
                                      <w:i/>
                                      <w:sz w:val="16"/>
                                      <w:szCs w:val="16"/>
                                      <w:lang w:val="fr-CA"/>
                                    </w:rPr>
                                    <w:t>755</w:t>
                                  </w:r>
                                  <w:r w:rsidR="00120CCC" w:rsidRPr="0027552F">
                                    <w:rPr>
                                      <w:i/>
                                      <w:sz w:val="16"/>
                                      <w:szCs w:val="16"/>
                                      <w:lang w:val="fr-CA"/>
                                    </w:rPr>
                                    <w:t>$, veuillez noter que les taux d'imposition et le crédit d'impôt varient en fonction de votre propre situation fiscale).</w:t>
                                  </w:r>
                                  <w:r w:rsidR="00E82D7C" w:rsidRPr="0027552F">
                                    <w:rPr>
                                      <w:i/>
                                      <w:sz w:val="16"/>
                                      <w:szCs w:val="16"/>
                                      <w:lang w:val="fr-CA"/>
                                    </w:rPr>
                                    <w:t xml:space="preserve"> Plus d</w:t>
                                  </w:r>
                                  <w:r w:rsidR="006A0599" w:rsidRPr="0027552F">
                                    <w:rPr>
                                      <w:i/>
                                      <w:sz w:val="16"/>
                                      <w:szCs w:val="16"/>
                                      <w:lang w:val="fr-CA"/>
                                    </w:rPr>
                                    <w:t xml:space="preserve">’information disponible </w:t>
                                  </w:r>
                                  <w:hyperlink r:id="rId6" w:history="1">
                                    <w:r w:rsidR="00E82D7C" w:rsidRPr="0027552F">
                                      <w:rPr>
                                        <w:rStyle w:val="Lienhypertexte"/>
                                        <w:i/>
                                        <w:sz w:val="16"/>
                                        <w:szCs w:val="16"/>
                                        <w:lang w:val="fr-CA"/>
                                      </w:rPr>
                                      <w:t>ICI</w:t>
                                    </w:r>
                                  </w:hyperlink>
                                  <w:r w:rsidR="00E82D7C" w:rsidRPr="0027552F">
                                    <w:rPr>
                                      <w:i/>
                                      <w:sz w:val="16"/>
                                      <w:szCs w:val="16"/>
                                      <w:lang w:val="fr-CA"/>
                                    </w:rPr>
                                    <w:t xml:space="preserve"> et </w:t>
                                  </w:r>
                                  <w:hyperlink r:id="rId7" w:history="1">
                                    <w:r w:rsidR="00E82D7C" w:rsidRPr="0027552F">
                                      <w:rPr>
                                        <w:rStyle w:val="Lienhypertexte"/>
                                        <w:i/>
                                        <w:sz w:val="16"/>
                                        <w:szCs w:val="16"/>
                                        <w:lang w:val="fr-CA"/>
                                      </w:rPr>
                                      <w:t>ICI</w:t>
                                    </w:r>
                                  </w:hyperlink>
                                  <w:r w:rsidR="00E82D7C" w:rsidRPr="0027552F">
                                    <w:rPr>
                                      <w:i/>
                                      <w:sz w:val="16"/>
                                      <w:szCs w:val="16"/>
                                      <w:lang w:val="fr-CA"/>
                                    </w:rPr>
                                    <w:t>.</w:t>
                                  </w:r>
                                  <w:r w:rsidR="00E82D7C">
                                    <w:rPr>
                                      <w:i/>
                                      <w:sz w:val="16"/>
                                      <w:szCs w:val="16"/>
                                      <w:lang w:val="fr-C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E4AD8" id="_x0000_t202" coordsize="21600,21600" o:spt="202" path="m,l,21600r21600,l21600,xe">
                      <v:stroke joinstyle="miter"/>
                      <v:path gradientshapeok="t" o:connecttype="rect"/>
                    </v:shapetype>
                    <v:shape id="Zone de texte 2" o:spid="_x0000_s1026" type="#_x0000_t202" style="position:absolute;margin-left:-9.35pt;margin-top:15.8pt;width:55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9/AEAAM4DAAAOAAAAZHJzL2Uyb0RvYy54bWysU11v2yAUfZ+0/4B4X2ynSZpYcaquXaZJ&#10;3YfU7gdgjGM04DIgsbNf3wtO02h9m+YHxPWFc+8597C+GbQiB+G8BFPRYpJTIgyHRppdRX8+bT8s&#10;KfGBmYYpMKKiR+Hpzeb9u3VvSzGFDlQjHEEQ48veVrQLwZZZ5nknNPMTsMJgsgWnWcDQ7bLGsR7R&#10;tcqmeb7IenCNdcCF9/j3fkzSTcJvW8HD97b1IhBVUewtpNWltY5rtlmzcueY7SQ/tcH+oQvNpMGi&#10;Z6h7FhjZO/kGSkvuwEMbJhx0Bm0ruUgckE2R/8XmsWNWJC4ojrdnmfz/g+XfDo/2hyNh+AgDDjCR&#10;8PYB+C9PDNx1zOzErXPQd4I1WLiIkmW99eXpapTalz6C1P1XaHDIbB8gAQ2t01EV5EkQHQdwPIsu&#10;hkA4/lysltdXqwUlHHPFLL9aLeepBitfrlvnw2cBmsRNRR1ONcGzw4MPsR1WvhyJ1QxspVJpssqQ&#10;vqKr+XSeLlxktAxoPCV1RZd5/EYrRJafTJMuBybVuMcCypxoR6Yj5zDUAx6M9GtojiiAg9Fg+CBw&#10;04H7Q0mP5qqo/71nTlCivhgUcVXMZtGNKZjNr6cYuMtMfZlhhiNURQMl4/YuJAdHrt7eothbmWR4&#10;7eTUK5omqXMyeHTlZZxOvT7DzTMAAAD//wMAUEsDBBQABgAIAAAAIQAh1xTN3wAAAAsBAAAPAAAA&#10;ZHJzL2Rvd25yZXYueG1sTI/BTsMwDIbvSLxDZCRuW9oi1qprOk1oG0dgVJyzxmsrGidKsq68PdkJ&#10;jrY//f7+ajPrkU3o/GBIQLpMgCG1Rg3UCWg+94sCmA+SlBwNoYAf9LCp7+8qWSpzpQ+cjqFjMYR8&#10;KQX0IdiSc9/2qKVfGosUb2fjtAxxdB1XTl5juB55liQrruVA8UMvLb702H4fL1qADfaQv7q39+1u&#10;PyXN16HJhm4nxOPDvF0DCziHPxhu+lEd6uh0MhdSno0CFmmRR1TAU7oCdgOSIo2bk4DsOcuB1xX/&#10;36H+BQAA//8DAFBLAQItABQABgAIAAAAIQC2gziS/gAAAOEBAAATAAAAAAAAAAAAAAAAAAAAAABb&#10;Q29udGVudF9UeXBlc10ueG1sUEsBAi0AFAAGAAgAAAAhADj9If/WAAAAlAEAAAsAAAAAAAAAAAAA&#10;AAAALwEAAF9yZWxzLy5yZWxzUEsBAi0AFAAGAAgAAAAhAEqoST38AQAAzgMAAA4AAAAAAAAAAAAA&#10;AAAALgIAAGRycy9lMm9Eb2MueG1sUEsBAi0AFAAGAAgAAAAhACHXFM3fAAAACwEAAA8AAAAAAAAA&#10;AAAAAAAAVgQAAGRycy9kb3ducmV2LnhtbFBLBQYAAAAABAAEAPMAAABiBQAAAAA=&#10;" filled="f" stroked="f">
                      <v:textbox style="mso-fit-shape-to-text:t">
                        <w:txbxContent>
                          <w:p w14:paraId="170A9775" w14:textId="58692114" w:rsidR="00120CCC" w:rsidRPr="00B653D7" w:rsidRDefault="00B653D7" w:rsidP="00B653D7">
                            <w:pPr>
                              <w:rPr>
                                <w:i/>
                                <w:sz w:val="16"/>
                                <w:szCs w:val="16"/>
                                <w:lang w:val="fr-CA"/>
                              </w:rPr>
                            </w:pPr>
                            <w:r w:rsidRPr="0027552F">
                              <w:rPr>
                                <w:i/>
                                <w:sz w:val="16"/>
                                <w:szCs w:val="16"/>
                                <w:lang w:val="fr-CA"/>
                              </w:rPr>
                              <w:t xml:space="preserve">*Taux d’impôt à </w:t>
                            </w:r>
                            <w:r w:rsidR="0027708F" w:rsidRPr="0027552F">
                              <w:rPr>
                                <w:i/>
                                <w:sz w:val="16"/>
                                <w:szCs w:val="16"/>
                                <w:lang w:val="fr-CA"/>
                              </w:rPr>
                              <w:t>50</w:t>
                            </w:r>
                            <w:r w:rsidRPr="0027552F">
                              <w:rPr>
                                <w:i/>
                                <w:sz w:val="16"/>
                                <w:szCs w:val="16"/>
                                <w:lang w:val="fr-CA"/>
                              </w:rPr>
                              <w:t xml:space="preserve">%. Crédit d’impôt de </w:t>
                            </w:r>
                            <w:r w:rsidR="0027708F" w:rsidRPr="0027552F">
                              <w:rPr>
                                <w:i/>
                                <w:sz w:val="16"/>
                                <w:szCs w:val="16"/>
                                <w:lang w:val="fr-CA"/>
                              </w:rPr>
                              <w:t>50</w:t>
                            </w:r>
                            <w:r w:rsidRPr="0027552F">
                              <w:rPr>
                                <w:i/>
                                <w:sz w:val="16"/>
                                <w:szCs w:val="16"/>
                                <w:lang w:val="fr-CA"/>
                              </w:rPr>
                              <w:t>%</w:t>
                            </w:r>
                            <w:r w:rsidR="0027708F" w:rsidRPr="0027552F">
                              <w:rPr>
                                <w:i/>
                                <w:sz w:val="16"/>
                                <w:szCs w:val="16"/>
                                <w:lang w:val="fr-CA"/>
                              </w:rPr>
                              <w:t xml:space="preserve"> </w:t>
                            </w:r>
                            <w:r w:rsidR="00120CCC" w:rsidRPr="0027552F">
                              <w:rPr>
                                <w:i/>
                                <w:sz w:val="16"/>
                                <w:szCs w:val="16"/>
                                <w:lang w:val="fr-CA"/>
                              </w:rPr>
                              <w:t>(Taux d'imposition marginal de 202</w:t>
                            </w:r>
                            <w:r w:rsidR="0027708F" w:rsidRPr="0027552F">
                              <w:rPr>
                                <w:i/>
                                <w:sz w:val="16"/>
                                <w:szCs w:val="16"/>
                                <w:lang w:val="fr-CA"/>
                              </w:rPr>
                              <w:t>1</w:t>
                            </w:r>
                            <w:r w:rsidR="00120CCC" w:rsidRPr="0027552F">
                              <w:rPr>
                                <w:i/>
                                <w:sz w:val="16"/>
                                <w:szCs w:val="16"/>
                                <w:lang w:val="fr-CA"/>
                              </w:rPr>
                              <w:t xml:space="preserve"> pour un individu </w:t>
                            </w:r>
                            <w:r w:rsidR="0027708F" w:rsidRPr="0027552F">
                              <w:rPr>
                                <w:i/>
                                <w:sz w:val="16"/>
                                <w:szCs w:val="16"/>
                                <w:lang w:val="fr-CA"/>
                              </w:rPr>
                              <w:t xml:space="preserve">au Québec </w:t>
                            </w:r>
                            <w:r w:rsidR="00120CCC" w:rsidRPr="0027552F">
                              <w:rPr>
                                <w:i/>
                                <w:sz w:val="16"/>
                                <w:szCs w:val="16"/>
                                <w:lang w:val="fr-CA"/>
                              </w:rPr>
                              <w:t xml:space="preserve">ayant un revenu </w:t>
                            </w:r>
                            <w:r w:rsidR="0027708F" w:rsidRPr="0027552F">
                              <w:rPr>
                                <w:i/>
                                <w:sz w:val="16"/>
                                <w:szCs w:val="16"/>
                                <w:lang w:val="fr-CA"/>
                              </w:rPr>
                              <w:t>supérieur à</w:t>
                            </w:r>
                            <w:r w:rsidR="00120CCC" w:rsidRPr="0027552F">
                              <w:rPr>
                                <w:i/>
                                <w:sz w:val="16"/>
                                <w:szCs w:val="16"/>
                                <w:lang w:val="fr-CA"/>
                              </w:rPr>
                              <w:t xml:space="preserve"> 10</w:t>
                            </w:r>
                            <w:r w:rsidR="0027708F" w:rsidRPr="0027552F">
                              <w:rPr>
                                <w:i/>
                                <w:sz w:val="16"/>
                                <w:szCs w:val="16"/>
                                <w:lang w:val="fr-CA"/>
                              </w:rPr>
                              <w:t>9</w:t>
                            </w:r>
                            <w:r w:rsidR="00120CCC" w:rsidRPr="0027552F">
                              <w:rPr>
                                <w:i/>
                                <w:sz w:val="16"/>
                                <w:szCs w:val="16"/>
                                <w:lang w:val="fr-CA"/>
                              </w:rPr>
                              <w:t xml:space="preserve"> </w:t>
                            </w:r>
                            <w:r w:rsidR="0027708F" w:rsidRPr="0027552F">
                              <w:rPr>
                                <w:i/>
                                <w:sz w:val="16"/>
                                <w:szCs w:val="16"/>
                                <w:lang w:val="fr-CA"/>
                              </w:rPr>
                              <w:t>755</w:t>
                            </w:r>
                            <w:r w:rsidR="00120CCC" w:rsidRPr="0027552F">
                              <w:rPr>
                                <w:i/>
                                <w:sz w:val="16"/>
                                <w:szCs w:val="16"/>
                                <w:lang w:val="fr-CA"/>
                              </w:rPr>
                              <w:t>$, veuillez noter que les taux d'imposition et le crédit d'impôt varient en fonction de votre propre situation fiscale).</w:t>
                            </w:r>
                            <w:r w:rsidR="00E82D7C" w:rsidRPr="0027552F">
                              <w:rPr>
                                <w:i/>
                                <w:sz w:val="16"/>
                                <w:szCs w:val="16"/>
                                <w:lang w:val="fr-CA"/>
                              </w:rPr>
                              <w:t xml:space="preserve"> Plus d</w:t>
                            </w:r>
                            <w:r w:rsidR="006A0599" w:rsidRPr="0027552F">
                              <w:rPr>
                                <w:i/>
                                <w:sz w:val="16"/>
                                <w:szCs w:val="16"/>
                                <w:lang w:val="fr-CA"/>
                              </w:rPr>
                              <w:t xml:space="preserve">’information disponible </w:t>
                            </w:r>
                            <w:hyperlink r:id="rId8" w:history="1">
                              <w:r w:rsidR="00E82D7C" w:rsidRPr="0027552F">
                                <w:rPr>
                                  <w:rStyle w:val="Lienhypertexte"/>
                                  <w:i/>
                                  <w:sz w:val="16"/>
                                  <w:szCs w:val="16"/>
                                  <w:lang w:val="fr-CA"/>
                                </w:rPr>
                                <w:t>ICI</w:t>
                              </w:r>
                            </w:hyperlink>
                            <w:r w:rsidR="00E82D7C" w:rsidRPr="0027552F">
                              <w:rPr>
                                <w:i/>
                                <w:sz w:val="16"/>
                                <w:szCs w:val="16"/>
                                <w:lang w:val="fr-CA"/>
                              </w:rPr>
                              <w:t xml:space="preserve"> et </w:t>
                            </w:r>
                            <w:hyperlink r:id="rId9" w:history="1">
                              <w:r w:rsidR="00E82D7C" w:rsidRPr="0027552F">
                                <w:rPr>
                                  <w:rStyle w:val="Lienhypertexte"/>
                                  <w:i/>
                                  <w:sz w:val="16"/>
                                  <w:szCs w:val="16"/>
                                  <w:lang w:val="fr-CA"/>
                                </w:rPr>
                                <w:t>ICI</w:t>
                              </w:r>
                            </w:hyperlink>
                            <w:r w:rsidR="00E82D7C" w:rsidRPr="0027552F">
                              <w:rPr>
                                <w:i/>
                                <w:sz w:val="16"/>
                                <w:szCs w:val="16"/>
                                <w:lang w:val="fr-CA"/>
                              </w:rPr>
                              <w:t>.</w:t>
                            </w:r>
                            <w:r w:rsidR="00E82D7C">
                              <w:rPr>
                                <w:i/>
                                <w:sz w:val="16"/>
                                <w:szCs w:val="16"/>
                                <w:lang w:val="fr-CA"/>
                              </w:rPr>
                              <w:t xml:space="preserve"> </w:t>
                            </w:r>
                          </w:p>
                        </w:txbxContent>
                      </v:textbox>
                    </v:shape>
                  </w:pict>
                </mc:Fallback>
              </mc:AlternateContent>
            </w:r>
            <w:proofErr w:type="spellStart"/>
            <w:r w:rsidR="00B653D7" w:rsidRPr="00B653D7">
              <w:rPr>
                <w:rFonts w:eastAsia="Times New Roman"/>
                <w:color w:val="000000" w:themeColor="dark1"/>
                <w:kern w:val="24"/>
                <w:sz w:val="18"/>
                <w:szCs w:val="18"/>
                <w:lang w:eastAsia="fr-CA"/>
              </w:rPr>
              <w:t>Coût</w:t>
            </w:r>
            <w:proofErr w:type="spellEnd"/>
            <w:r w:rsidR="00B653D7" w:rsidRPr="00B653D7">
              <w:rPr>
                <w:rFonts w:eastAsia="Times New Roman"/>
                <w:color w:val="000000" w:themeColor="dark1"/>
                <w:kern w:val="24"/>
                <w:sz w:val="18"/>
                <w:szCs w:val="18"/>
                <w:lang w:eastAsia="fr-CA"/>
              </w:rPr>
              <w:t xml:space="preserve"> du don</w:t>
            </w:r>
          </w:p>
        </w:tc>
        <w:tc>
          <w:tcPr>
            <w:tcW w:w="2764"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210AF87A" w14:textId="3DA252ED"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 xml:space="preserve">7 </w:t>
            </w:r>
            <w:r w:rsidR="0027708F">
              <w:rPr>
                <w:rFonts w:eastAsia="Times New Roman"/>
                <w:color w:val="000000" w:themeColor="dark1"/>
                <w:kern w:val="24"/>
                <w:sz w:val="18"/>
                <w:szCs w:val="18"/>
                <w:lang w:eastAsia="fr-CA"/>
              </w:rPr>
              <w:t>0</w:t>
            </w:r>
            <w:r w:rsidRPr="00B653D7">
              <w:rPr>
                <w:rFonts w:eastAsia="Times New Roman"/>
                <w:color w:val="000000" w:themeColor="dark1"/>
                <w:kern w:val="24"/>
                <w:sz w:val="18"/>
                <w:szCs w:val="18"/>
                <w:lang w:eastAsia="fr-CA"/>
              </w:rPr>
              <w:t>00$</w:t>
            </w:r>
          </w:p>
        </w:tc>
        <w:tc>
          <w:tcPr>
            <w:tcW w:w="2409" w:type="dxa"/>
            <w:tcBorders>
              <w:top w:val="single" w:sz="8" w:space="0" w:color="FFFFFF"/>
              <w:left w:val="single" w:sz="8" w:space="0" w:color="FFFFFF"/>
              <w:bottom w:val="single" w:sz="8" w:space="0" w:color="FFFFFF"/>
              <w:right w:val="single" w:sz="8" w:space="0" w:color="FFFFFF"/>
            </w:tcBorders>
            <w:shd w:val="clear" w:color="auto" w:fill="D5D5D5"/>
            <w:tcMar>
              <w:top w:w="72" w:type="dxa"/>
              <w:left w:w="144" w:type="dxa"/>
              <w:bottom w:w="72" w:type="dxa"/>
              <w:right w:w="144" w:type="dxa"/>
            </w:tcMar>
            <w:hideMark/>
          </w:tcPr>
          <w:p w14:paraId="3CEB1D16" w14:textId="0749605F" w:rsidR="00B653D7" w:rsidRPr="00B653D7" w:rsidRDefault="00B653D7" w:rsidP="00761486">
            <w:pPr>
              <w:jc w:val="center"/>
              <w:rPr>
                <w:rFonts w:eastAsia="Times New Roman"/>
                <w:sz w:val="18"/>
                <w:szCs w:val="18"/>
                <w:lang w:eastAsia="fr-CA"/>
              </w:rPr>
            </w:pPr>
            <w:r w:rsidRPr="00B653D7">
              <w:rPr>
                <w:rFonts w:eastAsia="Times New Roman"/>
                <w:color w:val="000000" w:themeColor="dark1"/>
                <w:kern w:val="24"/>
                <w:sz w:val="18"/>
                <w:szCs w:val="18"/>
                <w:lang w:eastAsia="fr-CA"/>
              </w:rPr>
              <w:t xml:space="preserve">5 </w:t>
            </w:r>
            <w:r w:rsidR="0027708F">
              <w:rPr>
                <w:rFonts w:eastAsia="Times New Roman"/>
                <w:color w:val="000000" w:themeColor="dark1"/>
                <w:kern w:val="24"/>
                <w:sz w:val="18"/>
                <w:szCs w:val="18"/>
                <w:lang w:eastAsia="fr-CA"/>
              </w:rPr>
              <w:t>0</w:t>
            </w:r>
            <w:r w:rsidRPr="00B653D7">
              <w:rPr>
                <w:rFonts w:eastAsia="Times New Roman"/>
                <w:color w:val="000000" w:themeColor="dark1"/>
                <w:kern w:val="24"/>
                <w:sz w:val="18"/>
                <w:szCs w:val="18"/>
                <w:lang w:eastAsia="fr-CA"/>
              </w:rPr>
              <w:t>00$</w:t>
            </w:r>
          </w:p>
        </w:tc>
      </w:tr>
    </w:tbl>
    <w:p w14:paraId="6353FE7C" w14:textId="22B33124" w:rsidR="00B653D7" w:rsidRPr="00B653D7" w:rsidRDefault="00B653D7" w:rsidP="00B653D7">
      <w:pPr>
        <w:rPr>
          <w:sz w:val="20"/>
          <w:szCs w:val="20"/>
          <w:shd w:val="clear" w:color="auto" w:fill="FFFFFF"/>
        </w:rPr>
      </w:pPr>
    </w:p>
    <w:p w14:paraId="2856D7BB" w14:textId="07050727" w:rsidR="00B653D7" w:rsidRPr="00B653D7" w:rsidRDefault="00B653D7" w:rsidP="00B653D7">
      <w:pPr>
        <w:rPr>
          <w:sz w:val="20"/>
          <w:szCs w:val="20"/>
          <w:shd w:val="clear" w:color="auto" w:fill="FFFFFF"/>
        </w:rPr>
      </w:pPr>
    </w:p>
    <w:p w14:paraId="56DFA3DB" w14:textId="77777777" w:rsidR="00B653D7" w:rsidRPr="00B653D7" w:rsidRDefault="00B653D7" w:rsidP="00B653D7">
      <w:pPr>
        <w:jc w:val="both"/>
        <w:rPr>
          <w:sz w:val="20"/>
          <w:szCs w:val="20"/>
          <w:shd w:val="clear" w:color="auto" w:fill="FFFFFF"/>
        </w:rPr>
      </w:pPr>
    </w:p>
    <w:p w14:paraId="29BDAB27" w14:textId="77777777" w:rsidR="00B653D7" w:rsidRDefault="00B653D7" w:rsidP="00B653D7">
      <w:pPr>
        <w:jc w:val="both"/>
        <w:rPr>
          <w:sz w:val="18"/>
          <w:szCs w:val="18"/>
          <w:shd w:val="clear" w:color="auto" w:fill="FFFFFF"/>
          <w:lang w:val="fr-CA"/>
        </w:rPr>
      </w:pPr>
    </w:p>
    <w:p w14:paraId="3A972A17" w14:textId="77777777" w:rsidR="00120CCC" w:rsidRDefault="00120CCC" w:rsidP="00B653D7">
      <w:pPr>
        <w:jc w:val="both"/>
        <w:rPr>
          <w:sz w:val="18"/>
          <w:szCs w:val="18"/>
          <w:shd w:val="clear" w:color="auto" w:fill="FFFFFF"/>
          <w:lang w:val="fr-CA"/>
        </w:rPr>
      </w:pPr>
    </w:p>
    <w:p w14:paraId="5C9DEB50" w14:textId="543691F1" w:rsidR="00B653D7" w:rsidRPr="00B653D7" w:rsidRDefault="00B653D7" w:rsidP="00B653D7">
      <w:pPr>
        <w:jc w:val="both"/>
        <w:rPr>
          <w:sz w:val="18"/>
          <w:szCs w:val="18"/>
          <w:shd w:val="clear" w:color="auto" w:fill="FFFFFF"/>
          <w:lang w:val="fr-CA"/>
        </w:rPr>
      </w:pPr>
      <w:r w:rsidRPr="00B653D7">
        <w:rPr>
          <w:sz w:val="18"/>
          <w:szCs w:val="18"/>
          <w:shd w:val="clear" w:color="auto" w:fill="FFFFFF"/>
          <w:lang w:val="fr-CA"/>
        </w:rPr>
        <w:t xml:space="preserve">Si vous détenez des titres (actions) ou fonds dans un compte non enregistré, vous pourriez profiter d’une optimisation fiscale importante en donnant vos titres. Une discussion avec votre comptable ou conseiller en placement permettra de vous fournir plus d’information à ce sujet. </w:t>
      </w:r>
    </w:p>
    <w:p w14:paraId="31594557" w14:textId="77777777" w:rsidR="00B653D7" w:rsidRPr="00B653D7" w:rsidRDefault="00B653D7" w:rsidP="00B653D7">
      <w:pPr>
        <w:jc w:val="both"/>
        <w:rPr>
          <w:sz w:val="18"/>
          <w:szCs w:val="18"/>
          <w:shd w:val="clear" w:color="auto" w:fill="FFFFFF"/>
          <w:lang w:val="fr-CA"/>
        </w:rPr>
      </w:pPr>
    </w:p>
    <w:p w14:paraId="68AD9FB8" w14:textId="51F9C472" w:rsidR="00B653D7" w:rsidRPr="00B653D7" w:rsidRDefault="00B653D7" w:rsidP="00B653D7">
      <w:pPr>
        <w:jc w:val="both"/>
        <w:rPr>
          <w:sz w:val="18"/>
          <w:szCs w:val="18"/>
          <w:shd w:val="clear" w:color="auto" w:fill="FFFFFF"/>
          <w:lang w:val="fr-CA"/>
        </w:rPr>
      </w:pPr>
      <w:r w:rsidRPr="00B653D7">
        <w:rPr>
          <w:sz w:val="18"/>
          <w:szCs w:val="18"/>
          <w:shd w:val="clear" w:color="auto" w:fill="FFFFFF"/>
          <w:lang w:val="fr-CA"/>
        </w:rPr>
        <w:t>Merci d’avance de votre générosité et n’hésitez pas à communiquer avec nous pour plus d’information</w:t>
      </w:r>
    </w:p>
    <w:p w14:paraId="67D54AE1" w14:textId="6C5BB907" w:rsidR="00B653D7" w:rsidRDefault="00B653D7" w:rsidP="00B653D7">
      <w:pPr>
        <w:rPr>
          <w:sz w:val="18"/>
          <w:szCs w:val="18"/>
          <w:shd w:val="clear" w:color="auto" w:fill="FFFFFF"/>
          <w:lang w:val="fr-CA"/>
        </w:rPr>
      </w:pPr>
    </w:p>
    <w:p w14:paraId="15D634C9" w14:textId="77777777" w:rsidR="00B653D7" w:rsidRPr="00B653D7" w:rsidRDefault="00B653D7" w:rsidP="00B653D7">
      <w:pPr>
        <w:rPr>
          <w:sz w:val="18"/>
          <w:szCs w:val="18"/>
          <w:shd w:val="clear" w:color="auto" w:fill="FFFFFF"/>
          <w:lang w:val="fr-CA"/>
        </w:rPr>
      </w:pPr>
    </w:p>
    <w:p w14:paraId="7CA68F4C" w14:textId="77777777" w:rsidR="00B653D7" w:rsidRPr="00B653D7" w:rsidRDefault="00B653D7" w:rsidP="00B653D7">
      <w:pPr>
        <w:rPr>
          <w:sz w:val="18"/>
          <w:szCs w:val="18"/>
          <w:shd w:val="clear" w:color="auto" w:fill="FFFFFF"/>
          <w:lang w:val="fr-CA"/>
        </w:rPr>
      </w:pPr>
    </w:p>
    <w:p w14:paraId="1CD45697" w14:textId="77777777" w:rsidR="00B653D7" w:rsidRPr="00B653D7" w:rsidRDefault="00B653D7" w:rsidP="00B653D7">
      <w:pPr>
        <w:rPr>
          <w:i/>
          <w:color w:val="0000FF"/>
          <w:sz w:val="18"/>
          <w:szCs w:val="18"/>
          <w:shd w:val="clear" w:color="auto" w:fill="FFFFFF"/>
          <w:lang w:val="fr-CA"/>
        </w:rPr>
      </w:pPr>
      <w:r w:rsidRPr="00B653D7">
        <w:rPr>
          <w:i/>
          <w:color w:val="0000FF"/>
          <w:sz w:val="18"/>
          <w:szCs w:val="18"/>
          <w:shd w:val="clear" w:color="auto" w:fill="FFFFFF"/>
          <w:lang w:val="fr-CA"/>
        </w:rPr>
        <w:t>[</w:t>
      </w:r>
      <w:proofErr w:type="gramStart"/>
      <w:r w:rsidRPr="00B653D7">
        <w:rPr>
          <w:i/>
          <w:color w:val="0000FF"/>
          <w:sz w:val="18"/>
          <w:szCs w:val="18"/>
          <w:shd w:val="clear" w:color="auto" w:fill="FFFFFF"/>
          <w:lang w:val="fr-CA"/>
        </w:rPr>
        <w:t>signature</w:t>
      </w:r>
      <w:proofErr w:type="gramEnd"/>
      <w:r w:rsidRPr="00B653D7">
        <w:rPr>
          <w:i/>
          <w:color w:val="0000FF"/>
          <w:sz w:val="18"/>
          <w:szCs w:val="18"/>
          <w:shd w:val="clear" w:color="auto" w:fill="FFFFFF"/>
          <w:lang w:val="fr-CA"/>
        </w:rPr>
        <w:t>]</w:t>
      </w:r>
    </w:p>
    <w:p w14:paraId="190A9BA0" w14:textId="77777777" w:rsidR="00B653D7" w:rsidRPr="00B653D7" w:rsidRDefault="00B653D7" w:rsidP="00B653D7">
      <w:pPr>
        <w:rPr>
          <w:color w:val="0000FF"/>
          <w:sz w:val="18"/>
          <w:szCs w:val="18"/>
          <w:shd w:val="clear" w:color="auto" w:fill="FFFFFF"/>
          <w:lang w:val="fr-CA"/>
        </w:rPr>
      </w:pPr>
      <w:r w:rsidRPr="00B653D7">
        <w:rPr>
          <w:color w:val="0000FF"/>
          <w:sz w:val="18"/>
          <w:szCs w:val="18"/>
          <w:shd w:val="clear" w:color="auto" w:fill="FFFFFF"/>
          <w:lang w:val="fr-CA"/>
        </w:rPr>
        <w:t xml:space="preserve">[Prénom </w:t>
      </w:r>
      <w:proofErr w:type="gramStart"/>
      <w:r w:rsidRPr="00B653D7">
        <w:rPr>
          <w:color w:val="0000FF"/>
          <w:sz w:val="18"/>
          <w:szCs w:val="18"/>
          <w:shd w:val="clear" w:color="auto" w:fill="FFFFFF"/>
          <w:lang w:val="fr-CA"/>
        </w:rPr>
        <w:t>Nom  ]</w:t>
      </w:r>
      <w:proofErr w:type="gramEnd"/>
    </w:p>
    <w:p w14:paraId="47010884" w14:textId="77777777" w:rsidR="00B653D7" w:rsidRPr="00B653D7" w:rsidRDefault="00B653D7" w:rsidP="00B653D7">
      <w:pPr>
        <w:rPr>
          <w:color w:val="0000FF"/>
          <w:sz w:val="18"/>
          <w:szCs w:val="18"/>
          <w:shd w:val="clear" w:color="auto" w:fill="FFFFFF"/>
          <w:lang w:val="fr-CA"/>
        </w:rPr>
      </w:pPr>
      <w:r w:rsidRPr="00B653D7">
        <w:rPr>
          <w:color w:val="0000FF"/>
          <w:sz w:val="18"/>
          <w:szCs w:val="18"/>
          <w:shd w:val="clear" w:color="auto" w:fill="FFFFFF"/>
          <w:lang w:val="fr-CA"/>
        </w:rPr>
        <w:t>[Titre]</w:t>
      </w:r>
    </w:p>
    <w:p w14:paraId="0DB07D0F" w14:textId="77777777" w:rsidR="00B653D7" w:rsidRPr="00B653D7" w:rsidRDefault="00B653D7" w:rsidP="00B653D7">
      <w:pPr>
        <w:rPr>
          <w:color w:val="0000FF"/>
          <w:sz w:val="18"/>
          <w:szCs w:val="18"/>
          <w:shd w:val="clear" w:color="auto" w:fill="FFFFFF"/>
          <w:lang w:val="fr-CA"/>
        </w:rPr>
      </w:pPr>
      <w:r w:rsidRPr="00B653D7">
        <w:rPr>
          <w:color w:val="0000FF"/>
          <w:sz w:val="18"/>
          <w:szCs w:val="18"/>
          <w:shd w:val="clear" w:color="auto" w:fill="FFFFFF"/>
          <w:lang w:val="fr-CA"/>
        </w:rPr>
        <w:t xml:space="preserve"> [Nom de l’organisme] </w:t>
      </w:r>
    </w:p>
    <w:p w14:paraId="46BA5867" w14:textId="77777777" w:rsidR="00B653D7" w:rsidRPr="00B653D7" w:rsidRDefault="00B653D7" w:rsidP="00B653D7">
      <w:pPr>
        <w:rPr>
          <w:color w:val="000000"/>
          <w:sz w:val="18"/>
          <w:szCs w:val="18"/>
          <w:shd w:val="clear" w:color="auto" w:fill="FFFFFF"/>
        </w:rPr>
      </w:pPr>
      <w:r w:rsidRPr="00B653D7">
        <w:rPr>
          <w:color w:val="0000FF"/>
          <w:sz w:val="18"/>
          <w:szCs w:val="18"/>
          <w:shd w:val="clear" w:color="auto" w:fill="FFFFFF"/>
        </w:rPr>
        <w:t>[</w:t>
      </w:r>
      <w:proofErr w:type="spellStart"/>
      <w:r w:rsidRPr="00B653D7">
        <w:rPr>
          <w:color w:val="0000FF"/>
          <w:sz w:val="18"/>
          <w:szCs w:val="18"/>
          <w:shd w:val="clear" w:color="auto" w:fill="FFFFFF"/>
        </w:rPr>
        <w:t>Adresse</w:t>
      </w:r>
      <w:proofErr w:type="spellEnd"/>
      <w:r w:rsidRPr="00B653D7">
        <w:rPr>
          <w:color w:val="0000FF"/>
          <w:sz w:val="18"/>
          <w:szCs w:val="18"/>
          <w:shd w:val="clear" w:color="auto" w:fill="FFFFFF"/>
        </w:rPr>
        <w:t>]</w:t>
      </w:r>
    </w:p>
    <w:p w14:paraId="52F666D0" w14:textId="0FA3F568" w:rsidR="00B653D7" w:rsidRPr="00B653D7" w:rsidRDefault="00B653D7" w:rsidP="00B653D7">
      <w:pPr>
        <w:rPr>
          <w:sz w:val="2"/>
          <w:szCs w:val="2"/>
        </w:rPr>
      </w:pPr>
    </w:p>
    <w:sectPr w:rsidR="00B653D7" w:rsidRPr="00B653D7">
      <w:headerReference w:type="default" r:id="rId10"/>
      <w:type w:val="continuous"/>
      <w:pgSz w:w="12240" w:h="15840"/>
      <w:pgMar w:top="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7C28" w14:textId="77777777" w:rsidR="00F91175" w:rsidRDefault="00F91175" w:rsidP="005278E4">
      <w:r>
        <w:separator/>
      </w:r>
    </w:p>
  </w:endnote>
  <w:endnote w:type="continuationSeparator" w:id="0">
    <w:p w14:paraId="7D94DAFF" w14:textId="77777777" w:rsidR="00F91175" w:rsidRDefault="00F91175" w:rsidP="0052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E1C7" w14:textId="77777777" w:rsidR="00F91175" w:rsidRDefault="00F91175" w:rsidP="005278E4">
      <w:r>
        <w:separator/>
      </w:r>
    </w:p>
  </w:footnote>
  <w:footnote w:type="continuationSeparator" w:id="0">
    <w:p w14:paraId="7C728E8F" w14:textId="77777777" w:rsidR="00F91175" w:rsidRDefault="00F91175" w:rsidP="0052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7F68" w14:textId="7C6D4A0D" w:rsidR="005278E4" w:rsidRDefault="005278E4">
    <w:pPr>
      <w:pStyle w:val="En-tte"/>
    </w:pPr>
    <w:r>
      <w:rPr>
        <w:noProof/>
      </w:rPr>
      <w:drawing>
        <wp:anchor distT="0" distB="0" distL="114300" distR="114300" simplePos="0" relativeHeight="251658240" behindDoc="1" locked="0" layoutInCell="1" allowOverlap="1" wp14:anchorId="07BED920" wp14:editId="359BABF9">
          <wp:simplePos x="0" y="0"/>
          <wp:positionH relativeFrom="page">
            <wp:align>left</wp:align>
          </wp:positionH>
          <wp:positionV relativeFrom="page">
            <wp:align>top</wp:align>
          </wp:positionV>
          <wp:extent cx="7801200" cy="1544400"/>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a:extLst>
                      <a:ext uri="{28A0092B-C50C-407E-A947-70E740481C1C}">
                        <a14:useLocalDpi xmlns:a14="http://schemas.microsoft.com/office/drawing/2010/main" val="0"/>
                      </a:ext>
                    </a:extLst>
                  </a:blip>
                  <a:stretch>
                    <a:fillRect/>
                  </a:stretch>
                </pic:blipFill>
                <pic:spPr>
                  <a:xfrm>
                    <a:off x="0" y="0"/>
                    <a:ext cx="7801200" cy="154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44"/>
    <w:rsid w:val="00120CCC"/>
    <w:rsid w:val="0027552F"/>
    <w:rsid w:val="0027708F"/>
    <w:rsid w:val="002C1726"/>
    <w:rsid w:val="003044FB"/>
    <w:rsid w:val="0034046A"/>
    <w:rsid w:val="003C0E1C"/>
    <w:rsid w:val="005278E4"/>
    <w:rsid w:val="005F2944"/>
    <w:rsid w:val="00663EED"/>
    <w:rsid w:val="006A0599"/>
    <w:rsid w:val="007936B0"/>
    <w:rsid w:val="00AE3564"/>
    <w:rsid w:val="00B653D7"/>
    <w:rsid w:val="00C240F3"/>
    <w:rsid w:val="00E82D7C"/>
    <w:rsid w:val="00F911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D61BDA"/>
  <w15:docId w15:val="{A32611CC-5ADC-5546-9007-4AA82860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00"/>
      <w:ind w:left="20"/>
    </w:pPr>
    <w:rPr>
      <w:sz w:val="20"/>
      <w:szCs w:val="20"/>
    </w:rPr>
  </w:style>
  <w:style w:type="paragraph" w:styleId="Titre">
    <w:name w:val="Title"/>
    <w:basedOn w:val="Normal"/>
    <w:uiPriority w:val="10"/>
    <w:qFormat/>
    <w:pPr>
      <w:spacing w:before="295"/>
      <w:ind w:left="1853"/>
    </w:pPr>
    <w:rPr>
      <w:b/>
      <w:bCs/>
      <w:sz w:val="30"/>
      <w:szCs w:val="3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278E4"/>
    <w:pPr>
      <w:tabs>
        <w:tab w:val="center" w:pos="4320"/>
        <w:tab w:val="right" w:pos="8640"/>
      </w:tabs>
    </w:pPr>
  </w:style>
  <w:style w:type="character" w:customStyle="1" w:styleId="En-tteCar">
    <w:name w:val="En-tête Car"/>
    <w:basedOn w:val="Policepardfaut"/>
    <w:link w:val="En-tte"/>
    <w:uiPriority w:val="99"/>
    <w:rsid w:val="005278E4"/>
    <w:rPr>
      <w:rFonts w:ascii="Arial" w:eastAsia="Arial" w:hAnsi="Arial" w:cs="Arial"/>
    </w:rPr>
  </w:style>
  <w:style w:type="paragraph" w:styleId="Pieddepage">
    <w:name w:val="footer"/>
    <w:basedOn w:val="Normal"/>
    <w:link w:val="PieddepageCar"/>
    <w:uiPriority w:val="99"/>
    <w:unhideWhenUsed/>
    <w:rsid w:val="005278E4"/>
    <w:pPr>
      <w:tabs>
        <w:tab w:val="center" w:pos="4320"/>
        <w:tab w:val="right" w:pos="8640"/>
      </w:tabs>
    </w:pPr>
  </w:style>
  <w:style w:type="character" w:customStyle="1" w:styleId="PieddepageCar">
    <w:name w:val="Pied de page Car"/>
    <w:basedOn w:val="Policepardfaut"/>
    <w:link w:val="Pieddepage"/>
    <w:uiPriority w:val="99"/>
    <w:rsid w:val="005278E4"/>
    <w:rPr>
      <w:rFonts w:ascii="Arial" w:eastAsia="Arial" w:hAnsi="Arial" w:cs="Arial"/>
    </w:rPr>
  </w:style>
  <w:style w:type="character" w:styleId="Lienhypertexte">
    <w:name w:val="Hyperlink"/>
    <w:basedOn w:val="Policepardfaut"/>
    <w:uiPriority w:val="99"/>
    <w:unhideWhenUsed/>
    <w:rsid w:val="00E82D7C"/>
    <w:rPr>
      <w:color w:val="0000FF" w:themeColor="hyperlink"/>
      <w:u w:val="single"/>
    </w:rPr>
  </w:style>
  <w:style w:type="character" w:styleId="Mentionnonrsolue">
    <w:name w:val="Unresolved Mention"/>
    <w:basedOn w:val="Policepardfaut"/>
    <w:uiPriority w:val="99"/>
    <w:semiHidden/>
    <w:unhideWhenUsed/>
    <w:rsid w:val="00E8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kpmg.com/content/dam/kpmg/ca/pdf/tnf/2021/ca-tirez-le-maximum-de-vos-dons-de-bienfaisance-en-2021.pdf" TargetMode="External"/><Relationship Id="rId3" Type="http://schemas.openxmlformats.org/officeDocument/2006/relationships/webSettings" Target="webSettings.xml"/><Relationship Id="rId7" Type="http://schemas.openxmlformats.org/officeDocument/2006/relationships/hyperlink" Target="https://www.canada.ca/fr/agence-revenu/services/impot/particuliers/sujets/tout-votre-declaration-revenus/declaration-revenus/remplir-declaration-revenus/revenu-personnel/ligne-12700-gains-capital/remplir-annexe-3/calculer-votre-gain-capital-imposable-votre-perte-capital-nette/dons-titres-cotes-bourse-option-achat-ac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kpmg.com/content/dam/kpmg/ca/pdf/tnf/2021/ca-tirez-le-maximum-de-vos-dons-de-bienfaisance-en-202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anada.ca/fr/agence-revenu/services/impot/particuliers/sujets/tout-votre-declaration-revenus/declaration-revenus/remplir-declaration-revenus/revenu-personnel/ligne-12700-gains-capital/remplir-annexe-3/calculer-votre-gain-capital-imposable-votre-perte-capital-nette/dons-titres-cotes-bourse-option-achat-ac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Laforce, Ludovic</dc:creator>
  <cp:lastModifiedBy>Babineau-Jacques, Olivier</cp:lastModifiedBy>
  <cp:revision>2</cp:revision>
  <dcterms:created xsi:type="dcterms:W3CDTF">2023-02-17T20:02:00Z</dcterms:created>
  <dcterms:modified xsi:type="dcterms:W3CDTF">2023-02-17T20:02:00Z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Adobe InDesign 16.0 (Macintosh)</vt:lpwstr>
  </property>
  <property fmtid="{D5CDD505-2E9C-101B-9397-08002B2CF9AE}" pid="4" name="LastSaved">
    <vt:filetime>2021-01-21T00:00:00Z</vt:filetime>
  </property>
</Properties>
</file>